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9E" w:rsidRDefault="006F2E9E">
      <w:pPr>
        <w:ind w:leftChars="100" w:left="850" w:hangingChars="100" w:hanging="640"/>
        <w:rPr>
          <w:rFonts w:ascii="宋体" w:hAnsi="宋体"/>
          <w:spacing w:val="-40"/>
          <w:sz w:val="72"/>
          <w:szCs w:val="72"/>
        </w:rPr>
      </w:pPr>
    </w:p>
    <w:p w:rsidR="006F2E9E" w:rsidRDefault="006F2E9E">
      <w:pPr>
        <w:ind w:leftChars="100" w:left="850" w:hangingChars="100" w:hanging="640"/>
        <w:rPr>
          <w:rFonts w:ascii="宋体" w:hAnsi="宋体"/>
          <w:spacing w:val="-40"/>
          <w:sz w:val="72"/>
          <w:szCs w:val="72"/>
        </w:rPr>
      </w:pPr>
    </w:p>
    <w:p w:rsidR="006F2E9E" w:rsidRDefault="006F2E9E">
      <w:pPr>
        <w:ind w:leftChars="100" w:left="850" w:hangingChars="100" w:hanging="640"/>
        <w:rPr>
          <w:rFonts w:ascii="宋体" w:hAnsi="宋体"/>
          <w:spacing w:val="-40"/>
          <w:sz w:val="72"/>
          <w:szCs w:val="72"/>
        </w:rPr>
      </w:pPr>
    </w:p>
    <w:p w:rsidR="006F2E9E" w:rsidRPr="00AB6D26" w:rsidRDefault="00AB6D26" w:rsidP="00AB6D26">
      <w:pPr>
        <w:ind w:leftChars="442" w:left="928"/>
        <w:jc w:val="center"/>
        <w:rPr>
          <w:rFonts w:ascii="宋体" w:hAnsi="宋体"/>
          <w:spacing w:val="-24"/>
          <w:sz w:val="52"/>
          <w:szCs w:val="52"/>
        </w:rPr>
      </w:pPr>
      <w:r>
        <w:rPr>
          <w:rFonts w:ascii="宋体" w:hAnsi="宋体"/>
          <w:spacing w:val="-40"/>
          <w:sz w:val="72"/>
          <w:szCs w:val="72"/>
        </w:rPr>
        <w:fldChar w:fldCharType="begin"/>
      </w:r>
      <w:r>
        <w:rPr>
          <w:rFonts w:ascii="宋体" w:hAnsi="宋体"/>
          <w:spacing w:val="-40"/>
          <w:sz w:val="72"/>
          <w:szCs w:val="72"/>
        </w:rPr>
        <w:instrText xml:space="preserve"> </w:instrText>
      </w:r>
      <w:r>
        <w:rPr>
          <w:rFonts w:ascii="宋体" w:hAnsi="宋体" w:hint="eastAsia"/>
          <w:spacing w:val="-40"/>
          <w:sz w:val="72"/>
          <w:szCs w:val="72"/>
        </w:rPr>
        <w:instrText>eq \o\ac(</w:instrText>
      </w:r>
      <w:r w:rsidRPr="00AB6D26">
        <w:rPr>
          <w:rFonts w:ascii="宋体" w:hAnsi="宋体" w:hint="eastAsia"/>
          <w:spacing w:val="-40"/>
          <w:position w:val="-14"/>
          <w:sz w:val="109"/>
          <w:szCs w:val="72"/>
        </w:rPr>
        <w:instrText>○</w:instrText>
      </w:r>
      <w:r>
        <w:rPr>
          <w:rFonts w:ascii="宋体" w:hAnsi="宋体" w:hint="eastAsia"/>
          <w:spacing w:val="-40"/>
          <w:sz w:val="72"/>
          <w:szCs w:val="72"/>
        </w:rPr>
        <w:instrText>,</w:instrText>
      </w:r>
      <w:r w:rsidRPr="00AB6D26">
        <w:rPr>
          <w:rFonts w:ascii="宋体" w:hAnsi="宋体" w:hint="eastAsia"/>
          <w:sz w:val="72"/>
          <w:szCs w:val="72"/>
        </w:rPr>
        <w:instrText>J</w:instrText>
      </w:r>
      <w:r>
        <w:rPr>
          <w:rFonts w:ascii="宋体" w:hAnsi="宋体" w:hint="eastAsia"/>
          <w:spacing w:val="-40"/>
          <w:sz w:val="72"/>
          <w:szCs w:val="72"/>
        </w:rPr>
        <w:instrText>)</w:instrText>
      </w:r>
      <w:r>
        <w:rPr>
          <w:rFonts w:ascii="宋体" w:hAnsi="宋体"/>
          <w:spacing w:val="-40"/>
          <w:sz w:val="72"/>
          <w:szCs w:val="72"/>
        </w:rPr>
        <w:fldChar w:fldCharType="end"/>
      </w:r>
      <w:r w:rsidR="003B543D" w:rsidRPr="00AB6D26">
        <w:rPr>
          <w:rFonts w:ascii="宋体" w:hAnsi="宋体" w:hint="eastAsia"/>
          <w:spacing w:val="-40"/>
          <w:sz w:val="52"/>
          <w:szCs w:val="52"/>
        </w:rPr>
        <w:t>生产</w:t>
      </w:r>
      <w:r w:rsidR="003B543D" w:rsidRPr="00AB6D26">
        <w:rPr>
          <w:rFonts w:ascii="宋体" w:hAnsi="宋体"/>
          <w:spacing w:val="-40"/>
          <w:sz w:val="52"/>
          <w:szCs w:val="52"/>
        </w:rPr>
        <w:t>经营景气</w:t>
      </w:r>
      <w:r w:rsidR="003B543D" w:rsidRPr="00AB6D26">
        <w:rPr>
          <w:rFonts w:ascii="宋体" w:hAnsi="宋体" w:hint="eastAsia"/>
          <w:spacing w:val="-40"/>
          <w:sz w:val="52"/>
          <w:szCs w:val="52"/>
        </w:rPr>
        <w:t>状</w:t>
      </w:r>
      <w:r w:rsidR="003B543D" w:rsidRPr="00AB6D26">
        <w:rPr>
          <w:rFonts w:ascii="宋体" w:hAnsi="宋体"/>
          <w:spacing w:val="-40"/>
          <w:sz w:val="52"/>
          <w:szCs w:val="52"/>
        </w:rPr>
        <w:t>况</w:t>
      </w:r>
      <w:r w:rsidR="003B543D" w:rsidRPr="00AB6D26">
        <w:rPr>
          <w:rFonts w:ascii="宋体" w:hAnsi="宋体" w:hint="eastAsia"/>
          <w:spacing w:val="-40"/>
          <w:sz w:val="52"/>
          <w:szCs w:val="52"/>
        </w:rPr>
        <w:t>调查报表制度</w:t>
      </w:r>
    </w:p>
    <w:p w:rsidR="006F2E9E" w:rsidRDefault="006F2E9E">
      <w:pPr>
        <w:jc w:val="center"/>
        <w:rPr>
          <w:rFonts w:ascii="宋体" w:hAnsi="宋体"/>
        </w:rPr>
      </w:pPr>
    </w:p>
    <w:p w:rsidR="006F2E9E" w:rsidRDefault="003B543D">
      <w:pPr>
        <w:jc w:val="center"/>
        <w:rPr>
          <w:rFonts w:ascii="楷体" w:eastAsia="楷体" w:hAnsi="楷体"/>
          <w:sz w:val="36"/>
        </w:rPr>
      </w:pPr>
      <w:r>
        <w:rPr>
          <w:rFonts w:ascii="楷体" w:eastAsia="楷体" w:hAnsi="楷体" w:hint="eastAsia"/>
          <w:sz w:val="36"/>
        </w:rPr>
        <w:t>（20</w:t>
      </w:r>
      <w:r>
        <w:rPr>
          <w:rFonts w:ascii="楷体" w:eastAsia="楷体" w:hAnsi="楷体"/>
          <w:sz w:val="36"/>
        </w:rPr>
        <w:t>2</w:t>
      </w:r>
      <w:r>
        <w:rPr>
          <w:rFonts w:ascii="楷体" w:eastAsia="楷体" w:hAnsi="楷体" w:hint="eastAsia"/>
          <w:sz w:val="36"/>
        </w:rPr>
        <w:t>1年定期报表）</w:t>
      </w:r>
    </w:p>
    <w:p w:rsidR="006F2E9E" w:rsidRDefault="006F2E9E">
      <w:pPr>
        <w:jc w:val="center"/>
        <w:rPr>
          <w:rFonts w:ascii="宋体" w:hAnsi="宋体"/>
          <w:sz w:val="32"/>
        </w:rPr>
      </w:pPr>
    </w:p>
    <w:p w:rsidR="006F2E9E" w:rsidRDefault="006F2E9E">
      <w:pPr>
        <w:jc w:val="center"/>
        <w:rPr>
          <w:rFonts w:ascii="宋体" w:hAnsi="宋体"/>
          <w:sz w:val="32"/>
        </w:rPr>
      </w:pPr>
    </w:p>
    <w:p w:rsidR="006F2E9E" w:rsidRDefault="006F2E9E">
      <w:pPr>
        <w:jc w:val="center"/>
        <w:rPr>
          <w:rFonts w:ascii="宋体" w:hAnsi="宋体"/>
          <w:sz w:val="32"/>
        </w:rPr>
      </w:pPr>
    </w:p>
    <w:p w:rsidR="006F2E9E" w:rsidRDefault="006F2E9E">
      <w:pPr>
        <w:jc w:val="center"/>
        <w:rPr>
          <w:rFonts w:ascii="宋体" w:hAnsi="宋体"/>
          <w:sz w:val="32"/>
        </w:rPr>
      </w:pPr>
    </w:p>
    <w:p w:rsidR="006F2E9E" w:rsidRDefault="006F2E9E">
      <w:pPr>
        <w:jc w:val="center"/>
        <w:rPr>
          <w:rFonts w:ascii="宋体" w:hAnsi="宋体"/>
          <w:sz w:val="32"/>
        </w:rPr>
      </w:pPr>
    </w:p>
    <w:p w:rsidR="006F2E9E" w:rsidRDefault="006F2E9E">
      <w:pPr>
        <w:jc w:val="center"/>
        <w:rPr>
          <w:rFonts w:ascii="宋体" w:hAnsi="宋体"/>
          <w:sz w:val="32"/>
        </w:rPr>
      </w:pPr>
    </w:p>
    <w:p w:rsidR="006F2E9E" w:rsidRDefault="006F2E9E">
      <w:pPr>
        <w:jc w:val="center"/>
        <w:rPr>
          <w:rFonts w:ascii="宋体" w:hAnsi="宋体"/>
          <w:sz w:val="32"/>
        </w:rPr>
      </w:pPr>
    </w:p>
    <w:p w:rsidR="006F2E9E" w:rsidRDefault="006F2E9E">
      <w:pPr>
        <w:rPr>
          <w:rFonts w:ascii="宋体" w:hAnsi="宋体"/>
          <w:sz w:val="32"/>
        </w:rPr>
      </w:pPr>
    </w:p>
    <w:p w:rsidR="006F2E9E" w:rsidRDefault="006F2E9E">
      <w:pPr>
        <w:ind w:firstLine="300"/>
        <w:jc w:val="center"/>
        <w:rPr>
          <w:rFonts w:eastAsia="楷体_GB2312"/>
          <w:b/>
          <w:sz w:val="36"/>
        </w:rPr>
      </w:pPr>
    </w:p>
    <w:p w:rsidR="006F2E9E" w:rsidRDefault="006F2E9E">
      <w:pPr>
        <w:ind w:firstLine="300"/>
        <w:jc w:val="center"/>
        <w:rPr>
          <w:rFonts w:eastAsia="楷体_GB2312"/>
          <w:b/>
          <w:sz w:val="36"/>
        </w:rPr>
      </w:pPr>
    </w:p>
    <w:p w:rsidR="006F2E9E" w:rsidRDefault="006F2E9E">
      <w:pPr>
        <w:ind w:firstLine="300"/>
        <w:jc w:val="center"/>
        <w:rPr>
          <w:rFonts w:eastAsia="楷体_GB2312"/>
          <w:b/>
          <w:sz w:val="36"/>
        </w:rPr>
      </w:pPr>
    </w:p>
    <w:p w:rsidR="006F2E9E" w:rsidRDefault="006F2E9E">
      <w:pPr>
        <w:ind w:firstLine="300"/>
        <w:jc w:val="center"/>
        <w:rPr>
          <w:rFonts w:eastAsia="楷体_GB2312"/>
          <w:b/>
          <w:sz w:val="36"/>
        </w:rPr>
      </w:pPr>
    </w:p>
    <w:p w:rsidR="006F2E9E" w:rsidRDefault="006F2E9E">
      <w:pPr>
        <w:ind w:firstLine="300"/>
        <w:jc w:val="center"/>
        <w:rPr>
          <w:rFonts w:eastAsia="楷体_GB2312"/>
          <w:b/>
          <w:sz w:val="36"/>
        </w:rPr>
      </w:pPr>
    </w:p>
    <w:p w:rsidR="006F2E9E" w:rsidRDefault="006F2E9E">
      <w:pPr>
        <w:ind w:firstLine="300"/>
        <w:jc w:val="center"/>
        <w:rPr>
          <w:rFonts w:eastAsia="楷体_GB2312"/>
          <w:b/>
          <w:sz w:val="36"/>
        </w:rPr>
      </w:pPr>
    </w:p>
    <w:p w:rsidR="006F2E9E" w:rsidRDefault="006F2E9E">
      <w:pPr>
        <w:ind w:firstLine="300"/>
        <w:jc w:val="center"/>
        <w:rPr>
          <w:rFonts w:eastAsia="楷体_GB2312"/>
          <w:b/>
          <w:sz w:val="36"/>
        </w:rPr>
      </w:pPr>
    </w:p>
    <w:p w:rsidR="006F2E9E" w:rsidRDefault="006F2E9E">
      <w:pPr>
        <w:ind w:firstLine="300"/>
        <w:jc w:val="center"/>
        <w:rPr>
          <w:rFonts w:eastAsia="楷体_GB2312"/>
          <w:b/>
          <w:sz w:val="36"/>
        </w:rPr>
      </w:pPr>
    </w:p>
    <w:p w:rsidR="006F2E9E" w:rsidRDefault="006F2E9E">
      <w:pPr>
        <w:ind w:firstLine="300"/>
        <w:jc w:val="center"/>
        <w:rPr>
          <w:rFonts w:eastAsia="楷体_GB2312"/>
          <w:b/>
          <w:sz w:val="36"/>
        </w:rPr>
      </w:pPr>
    </w:p>
    <w:p w:rsidR="006F2E9E" w:rsidRPr="005577C0" w:rsidRDefault="003B543D">
      <w:pPr>
        <w:ind w:firstLine="300"/>
        <w:jc w:val="center"/>
        <w:rPr>
          <w:rFonts w:eastAsia="楷体_GB2312"/>
          <w:sz w:val="36"/>
        </w:rPr>
      </w:pPr>
      <w:r w:rsidRPr="005577C0">
        <w:rPr>
          <w:rFonts w:eastAsia="楷体_GB2312" w:hint="eastAsia"/>
          <w:sz w:val="36"/>
        </w:rPr>
        <w:t>湖南省统计局制定</w:t>
      </w:r>
    </w:p>
    <w:p w:rsidR="006F2E9E" w:rsidRPr="005577C0" w:rsidRDefault="006F2E9E">
      <w:pPr>
        <w:ind w:firstLine="440"/>
        <w:jc w:val="center"/>
        <w:rPr>
          <w:rFonts w:eastAsia="楷体_GB2312"/>
        </w:rPr>
      </w:pPr>
    </w:p>
    <w:p w:rsidR="006F2E9E" w:rsidRPr="005577C0" w:rsidRDefault="003B543D">
      <w:pPr>
        <w:ind w:firstLine="320"/>
        <w:jc w:val="center"/>
        <w:rPr>
          <w:rFonts w:ascii="宋体" w:hAnsi="宋体"/>
          <w:sz w:val="36"/>
        </w:rPr>
      </w:pPr>
      <w:r w:rsidRPr="005577C0">
        <w:rPr>
          <w:rFonts w:ascii="宋体" w:hAnsi="宋体" w:hint="eastAsia"/>
          <w:sz w:val="36"/>
        </w:rPr>
        <w:t>2</w:t>
      </w:r>
      <w:r w:rsidRPr="005577C0">
        <w:rPr>
          <w:rFonts w:ascii="宋体" w:hAnsi="宋体"/>
          <w:sz w:val="36"/>
        </w:rPr>
        <w:t>0</w:t>
      </w:r>
      <w:r w:rsidRPr="005577C0">
        <w:rPr>
          <w:rFonts w:ascii="宋体" w:hAnsi="宋体" w:hint="eastAsia"/>
          <w:sz w:val="36"/>
        </w:rPr>
        <w:t>21年1月</w:t>
      </w:r>
    </w:p>
    <w:p w:rsidR="006F2E9E" w:rsidRDefault="006F2E9E">
      <w:pPr>
        <w:ind w:firstLine="320"/>
        <w:jc w:val="center"/>
        <w:rPr>
          <w:rFonts w:ascii="宋体" w:hAnsi="宋体"/>
          <w:b/>
          <w:sz w:val="36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3B543D">
      <w:pPr>
        <w:ind w:firstLineChars="1100" w:firstLine="3960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 xml:space="preserve">目   </w:t>
      </w:r>
      <w:r>
        <w:rPr>
          <w:rFonts w:ascii="黑体" w:eastAsia="黑体" w:hAnsi="黑体"/>
          <w:sz w:val="36"/>
        </w:rPr>
        <w:t>录</w:t>
      </w:r>
    </w:p>
    <w:p w:rsidR="006F2E9E" w:rsidRDefault="006F2E9E">
      <w:pPr>
        <w:ind w:firstLine="320"/>
        <w:jc w:val="center"/>
        <w:rPr>
          <w:rFonts w:ascii="黑体" w:eastAsia="黑体" w:hAnsi="黑体"/>
          <w:sz w:val="36"/>
        </w:rPr>
      </w:pPr>
    </w:p>
    <w:p w:rsidR="006F2E9E" w:rsidRDefault="003B543D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总</w:t>
      </w:r>
      <w:r>
        <w:rPr>
          <w:rFonts w:ascii="宋体" w:hAnsi="宋体"/>
          <w:sz w:val="24"/>
        </w:rPr>
        <w:t>说明……………………………………………………………2</w:t>
      </w:r>
    </w:p>
    <w:p w:rsidR="006F2E9E" w:rsidRDefault="003B543D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报表</w:t>
      </w:r>
      <w:r>
        <w:rPr>
          <w:rFonts w:ascii="宋体" w:hAnsi="宋体"/>
          <w:sz w:val="24"/>
        </w:rPr>
        <w:t>目录…………………………………………………………3</w:t>
      </w:r>
    </w:p>
    <w:p w:rsidR="006F2E9E" w:rsidRDefault="003B543D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调查</w:t>
      </w:r>
      <w:r>
        <w:rPr>
          <w:sz w:val="24"/>
        </w:rPr>
        <w:t>表式</w:t>
      </w:r>
      <w:r>
        <w:rPr>
          <w:rFonts w:ascii="宋体" w:hAnsi="宋体"/>
          <w:sz w:val="24"/>
        </w:rPr>
        <w:t>…………………………………………………………4</w:t>
      </w: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AB6D26" w:rsidRDefault="00AB6D26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3B543D">
      <w:pPr>
        <w:pStyle w:val="a6"/>
        <w:numPr>
          <w:ilvl w:val="0"/>
          <w:numId w:val="2"/>
        </w:numPr>
        <w:ind w:firstLineChars="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 xml:space="preserve">总 </w:t>
      </w:r>
      <w:r>
        <w:rPr>
          <w:rFonts w:ascii="黑体" w:eastAsia="黑体" w:hAnsi="黑体"/>
          <w:sz w:val="28"/>
          <w:szCs w:val="28"/>
        </w:rPr>
        <w:t>说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>明</w:t>
      </w:r>
    </w:p>
    <w:p w:rsidR="006F2E9E" w:rsidRDefault="006F2E9E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6F2E9E" w:rsidRDefault="003B543D">
      <w:pPr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（一）为</w:t>
      </w:r>
      <w:r>
        <w:rPr>
          <w:rFonts w:ascii="仿宋" w:eastAsia="仿宋" w:hAnsi="仿宋"/>
          <w:sz w:val="24"/>
        </w:rPr>
        <w:t>及时反映国民经济主要行业</w:t>
      </w:r>
      <w:r>
        <w:rPr>
          <w:rFonts w:ascii="仿宋" w:eastAsia="仿宋" w:hAnsi="仿宋" w:hint="eastAsia"/>
          <w:sz w:val="24"/>
        </w:rPr>
        <w:t>的</w:t>
      </w:r>
      <w:r>
        <w:rPr>
          <w:rFonts w:ascii="仿宋" w:eastAsia="仿宋" w:hAnsi="仿宋"/>
          <w:sz w:val="24"/>
        </w:rPr>
        <w:t>景气</w:t>
      </w:r>
      <w:r>
        <w:rPr>
          <w:rFonts w:ascii="仿宋" w:eastAsia="仿宋" w:hAnsi="仿宋" w:hint="eastAsia"/>
          <w:sz w:val="24"/>
        </w:rPr>
        <w:t>状</w:t>
      </w:r>
      <w:r>
        <w:rPr>
          <w:rFonts w:ascii="仿宋" w:eastAsia="仿宋" w:hAnsi="仿宋"/>
          <w:sz w:val="24"/>
        </w:rPr>
        <w:t>况</w:t>
      </w:r>
      <w:r>
        <w:rPr>
          <w:rFonts w:ascii="仿宋" w:eastAsia="仿宋" w:hAnsi="仿宋" w:hint="eastAsia"/>
          <w:sz w:val="24"/>
        </w:rPr>
        <w:t>，为</w:t>
      </w:r>
      <w:r>
        <w:rPr>
          <w:rFonts w:ascii="仿宋" w:eastAsia="仿宋" w:hAnsi="仿宋"/>
          <w:sz w:val="24"/>
        </w:rPr>
        <w:t>国</w:t>
      </w:r>
      <w:r>
        <w:rPr>
          <w:rFonts w:ascii="仿宋" w:eastAsia="仿宋" w:hAnsi="仿宋" w:hint="eastAsia"/>
          <w:sz w:val="24"/>
        </w:rPr>
        <w:t>家</w:t>
      </w:r>
      <w:r>
        <w:rPr>
          <w:rFonts w:ascii="仿宋" w:eastAsia="仿宋" w:hAnsi="仿宋"/>
          <w:sz w:val="24"/>
        </w:rPr>
        <w:t>宏观决策和管理提供参考</w:t>
      </w:r>
      <w:r>
        <w:rPr>
          <w:rFonts w:ascii="仿宋" w:eastAsia="仿宋" w:hAnsi="仿宋" w:hint="eastAsia"/>
          <w:sz w:val="24"/>
        </w:rPr>
        <w:t>，依照《中</w:t>
      </w:r>
      <w:r>
        <w:rPr>
          <w:rFonts w:ascii="仿宋" w:eastAsia="仿宋" w:hAnsi="仿宋"/>
          <w:sz w:val="24"/>
        </w:rPr>
        <w:t>华人民共和国统计法</w:t>
      </w:r>
      <w:r>
        <w:rPr>
          <w:rFonts w:ascii="仿宋" w:eastAsia="仿宋" w:hAnsi="仿宋" w:hint="eastAsia"/>
          <w:sz w:val="24"/>
        </w:rPr>
        <w:t>》制定</w:t>
      </w:r>
      <w:r>
        <w:rPr>
          <w:rFonts w:ascii="仿宋" w:eastAsia="仿宋" w:hAnsi="仿宋"/>
          <w:sz w:val="24"/>
        </w:rPr>
        <w:t>本制度</w:t>
      </w:r>
      <w:r>
        <w:rPr>
          <w:rFonts w:ascii="仿宋" w:eastAsia="仿宋" w:hAnsi="仿宋" w:hint="eastAsia"/>
          <w:sz w:val="24"/>
        </w:rPr>
        <w:t>。</w:t>
      </w:r>
    </w:p>
    <w:p w:rsidR="006F2E9E" w:rsidRDefault="003B543D">
      <w:pPr>
        <w:widowControl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（二）本</w:t>
      </w:r>
      <w:r>
        <w:rPr>
          <w:rFonts w:ascii="仿宋" w:eastAsia="仿宋" w:hAnsi="仿宋"/>
          <w:sz w:val="24"/>
        </w:rPr>
        <w:t>调查采用抽样抽查</w:t>
      </w:r>
      <w:r>
        <w:rPr>
          <w:rFonts w:ascii="仿宋" w:eastAsia="仿宋" w:hAnsi="仿宋" w:hint="eastAsia"/>
          <w:sz w:val="24"/>
        </w:rPr>
        <w:t>，样</w:t>
      </w:r>
      <w:r>
        <w:rPr>
          <w:rFonts w:ascii="仿宋" w:eastAsia="仿宋" w:hAnsi="仿宋"/>
          <w:sz w:val="24"/>
        </w:rPr>
        <w:t>本单位由国家统计局</w:t>
      </w:r>
      <w:r>
        <w:rPr>
          <w:rFonts w:ascii="仿宋" w:eastAsia="仿宋" w:hAnsi="仿宋" w:hint="eastAsia"/>
          <w:sz w:val="24"/>
        </w:rPr>
        <w:t>统</w:t>
      </w:r>
      <w:r>
        <w:rPr>
          <w:rFonts w:ascii="仿宋" w:eastAsia="仿宋" w:hAnsi="仿宋"/>
          <w:sz w:val="24"/>
        </w:rPr>
        <w:t>一抽取</w:t>
      </w:r>
      <w:r>
        <w:rPr>
          <w:rFonts w:ascii="仿宋" w:eastAsia="仿宋" w:hAnsi="仿宋" w:hint="eastAsia"/>
          <w:sz w:val="24"/>
        </w:rPr>
        <w:t>。</w:t>
      </w:r>
    </w:p>
    <w:p w:rsidR="006F2E9E" w:rsidRDefault="003B543D">
      <w:pPr>
        <w:widowControl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（三）调查内容：分</w:t>
      </w:r>
      <w:r>
        <w:rPr>
          <w:rFonts w:ascii="仿宋" w:eastAsia="仿宋" w:hAnsi="仿宋"/>
          <w:sz w:val="24"/>
        </w:rPr>
        <w:t>专业设置</w:t>
      </w:r>
      <w:r>
        <w:rPr>
          <w:rFonts w:ascii="仿宋" w:eastAsia="仿宋" w:hAnsi="仿宋" w:hint="eastAsia"/>
          <w:sz w:val="24"/>
        </w:rPr>
        <w:t>问</w:t>
      </w:r>
      <w:r>
        <w:rPr>
          <w:rFonts w:ascii="仿宋" w:eastAsia="仿宋" w:hAnsi="仿宋"/>
          <w:sz w:val="24"/>
        </w:rPr>
        <w:t>卷</w:t>
      </w:r>
      <w:r>
        <w:rPr>
          <w:rFonts w:ascii="仿宋" w:eastAsia="仿宋" w:hAnsi="仿宋" w:hint="eastAsia"/>
          <w:sz w:val="24"/>
        </w:rPr>
        <w:t>，包括本季企业生产</w:t>
      </w:r>
      <w:r>
        <w:rPr>
          <w:rFonts w:ascii="仿宋" w:eastAsia="仿宋" w:hAnsi="仿宋"/>
          <w:sz w:val="24"/>
        </w:rPr>
        <w:t>能力和</w:t>
      </w:r>
      <w:r>
        <w:rPr>
          <w:rFonts w:ascii="仿宋" w:eastAsia="仿宋" w:hAnsi="仿宋" w:hint="eastAsia"/>
          <w:sz w:val="24"/>
        </w:rPr>
        <w:t>生产经营情况、企业盈利与资金使用情况、企业用工情况和相关政策落实情况，以及对下季度本企业、本行业运营和国民经济宏观形势的评价</w:t>
      </w:r>
      <w:r>
        <w:rPr>
          <w:rFonts w:ascii="仿宋" w:eastAsia="仿宋" w:hAnsi="仿宋"/>
          <w:sz w:val="24"/>
        </w:rPr>
        <w:t>与</w:t>
      </w:r>
      <w:r>
        <w:rPr>
          <w:rFonts w:ascii="仿宋" w:eastAsia="仿宋" w:hAnsi="仿宋" w:hint="eastAsia"/>
          <w:sz w:val="24"/>
        </w:rPr>
        <w:t>预期。</w:t>
      </w:r>
    </w:p>
    <w:p w:rsidR="006F2E9E" w:rsidRDefault="003B543D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（四）此项工作由各级普查中心牵头，各专业分工负责。具体分工如下：</w:t>
      </w:r>
    </w:p>
    <w:p w:rsidR="006F2E9E" w:rsidRDefault="003B543D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普查中心负责所有专业数据的综合、使用，负责相关工作的衔接、协调，会同相关专业确定、核实企业名录；数据中心负责在联网直报平台统一定制和部署调查问卷；</w:t>
      </w:r>
    </w:p>
    <w:p w:rsidR="006F2E9E" w:rsidRDefault="003B543D">
      <w:pPr>
        <w:ind w:firstLineChars="200" w:firstLine="480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 w:hint="eastAsia"/>
          <w:sz w:val="24"/>
        </w:rPr>
        <w:t>工业专业负责</w:t>
      </w:r>
      <w:r>
        <w:rPr>
          <w:rFonts w:ascii="仿宋" w:eastAsia="仿宋" w:hAnsi="仿宋"/>
          <w:sz w:val="24"/>
        </w:rPr>
        <w:t>大</w:t>
      </w:r>
      <w:r>
        <w:rPr>
          <w:rFonts w:ascii="仿宋" w:eastAsia="仿宋" w:hAnsi="仿宋" w:hint="eastAsia"/>
          <w:sz w:val="24"/>
        </w:rPr>
        <w:t>中</w:t>
      </w:r>
      <w:r>
        <w:rPr>
          <w:rFonts w:ascii="仿宋" w:eastAsia="仿宋" w:hAnsi="仿宋"/>
          <w:sz w:val="24"/>
        </w:rPr>
        <w:t>型和</w:t>
      </w:r>
      <w:r>
        <w:rPr>
          <w:rFonts w:ascii="仿宋" w:eastAsia="仿宋" w:hAnsi="仿宋" w:hint="eastAsia"/>
          <w:sz w:val="24"/>
        </w:rPr>
        <w:t>抽中的小型工业法人单位数据的布置、采集、审核、验收、汇总和使用，并根据上级统计部门的专业要求做好相关工作；</w:t>
      </w:r>
      <w:r>
        <w:rPr>
          <w:rFonts w:ascii="仿宋" w:eastAsia="仿宋" w:hAnsi="仿宋" w:hint="eastAsia"/>
          <w:color w:val="FF0000"/>
          <w:sz w:val="24"/>
        </w:rPr>
        <w:t xml:space="preserve"> </w:t>
      </w:r>
    </w:p>
    <w:p w:rsidR="006F2E9E" w:rsidRDefault="003B543D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建筑业专业负责抽中</w:t>
      </w:r>
      <w:r>
        <w:rPr>
          <w:rFonts w:ascii="仿宋" w:eastAsia="仿宋" w:hAnsi="仿宋"/>
          <w:sz w:val="24"/>
        </w:rPr>
        <w:t>的</w:t>
      </w:r>
      <w:r>
        <w:rPr>
          <w:rFonts w:ascii="仿宋" w:eastAsia="仿宋" w:hAnsi="仿宋" w:hint="eastAsia"/>
          <w:sz w:val="24"/>
        </w:rPr>
        <w:t>有资质的建筑业法人单位数据的布置、采集、审核、验收、汇总和使用，并根据上级统计部门的专业要求做好相关工作；</w:t>
      </w:r>
    </w:p>
    <w:p w:rsidR="006F2E9E" w:rsidRDefault="003B543D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房地产开发经营业专业负责抽中</w:t>
      </w:r>
      <w:r>
        <w:rPr>
          <w:rFonts w:ascii="仿宋" w:eastAsia="仿宋" w:hAnsi="仿宋"/>
          <w:sz w:val="24"/>
        </w:rPr>
        <w:t>的</w:t>
      </w:r>
      <w:r>
        <w:rPr>
          <w:rFonts w:ascii="仿宋" w:eastAsia="仿宋" w:hAnsi="仿宋" w:hint="eastAsia"/>
          <w:sz w:val="24"/>
        </w:rPr>
        <w:t>房地产开发经营业法人单位数据的布置、采集、审核、验收、汇总和使用，并根据上级统计部门的专业要求做好相关工作；</w:t>
      </w:r>
    </w:p>
    <w:p w:rsidR="006F2E9E" w:rsidRDefault="003B543D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批发和零售业专业负责</w:t>
      </w:r>
      <w:r>
        <w:rPr>
          <w:rFonts w:ascii="仿宋" w:eastAsia="仿宋" w:hAnsi="仿宋"/>
          <w:sz w:val="24"/>
        </w:rPr>
        <w:t>大型和部分</w:t>
      </w:r>
      <w:r>
        <w:rPr>
          <w:rFonts w:ascii="仿宋" w:eastAsia="仿宋" w:hAnsi="仿宋" w:hint="eastAsia"/>
          <w:sz w:val="24"/>
        </w:rPr>
        <w:t>抽</w:t>
      </w:r>
      <w:r>
        <w:rPr>
          <w:rFonts w:ascii="仿宋" w:eastAsia="仿宋" w:hAnsi="仿宋"/>
          <w:sz w:val="24"/>
        </w:rPr>
        <w:t>中小型</w:t>
      </w:r>
      <w:r>
        <w:rPr>
          <w:rFonts w:ascii="仿宋" w:eastAsia="仿宋" w:hAnsi="仿宋" w:hint="eastAsia"/>
          <w:sz w:val="24"/>
        </w:rPr>
        <w:t>批发和零售业法人单位数据的布置、采集、审核、验收、汇总和使用，并根据上级统计部门的专业要求做好相关工作；</w:t>
      </w:r>
    </w:p>
    <w:p w:rsidR="006F2E9E" w:rsidRDefault="003B543D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住宿和餐饮业专业负责大型</w:t>
      </w:r>
      <w:r>
        <w:rPr>
          <w:rFonts w:ascii="仿宋" w:eastAsia="仿宋" w:hAnsi="仿宋"/>
          <w:sz w:val="24"/>
        </w:rPr>
        <w:t>和部分</w:t>
      </w:r>
      <w:r>
        <w:rPr>
          <w:rFonts w:ascii="仿宋" w:eastAsia="仿宋" w:hAnsi="仿宋" w:hint="eastAsia"/>
          <w:sz w:val="24"/>
        </w:rPr>
        <w:t>抽</w:t>
      </w:r>
      <w:r>
        <w:rPr>
          <w:rFonts w:ascii="仿宋" w:eastAsia="仿宋" w:hAnsi="仿宋"/>
          <w:sz w:val="24"/>
        </w:rPr>
        <w:t>中小型</w:t>
      </w:r>
      <w:r>
        <w:rPr>
          <w:rFonts w:ascii="仿宋" w:eastAsia="仿宋" w:hAnsi="仿宋" w:hint="eastAsia"/>
          <w:sz w:val="24"/>
        </w:rPr>
        <w:t>住宿和餐饮业法人单位数据的采集、审核、验收、汇总和使用，并根据上级统计部门的专业要求做好相关工作；</w:t>
      </w:r>
    </w:p>
    <w:p w:rsidR="006F2E9E" w:rsidRDefault="003B543D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服务业专业负责抽中</w:t>
      </w:r>
      <w:r>
        <w:rPr>
          <w:rFonts w:ascii="仿宋" w:eastAsia="仿宋" w:hAnsi="仿宋"/>
          <w:sz w:val="24"/>
        </w:rPr>
        <w:t>的</w:t>
      </w:r>
      <w:r>
        <w:rPr>
          <w:rFonts w:ascii="仿宋" w:eastAsia="仿宋" w:hAnsi="仿宋" w:hint="eastAsia"/>
          <w:sz w:val="24"/>
        </w:rPr>
        <w:t>规模以上服务业法人单位数据的布置、采集、审核、验收、汇总和使用，并根据上级统计部门的专业要求做好相关工作。</w:t>
      </w:r>
    </w:p>
    <w:p w:rsidR="006F2E9E" w:rsidRDefault="003B543D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各市州、县市区统计机构负责督促调查企业（单位）按要求按时填报数据，并做好数据的布置、采集、审核、验收、汇总、使用等相关工作。</w:t>
      </w:r>
    </w:p>
    <w:p w:rsidR="006F2E9E" w:rsidRDefault="003B543D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（五）开网</w:t>
      </w:r>
      <w:r>
        <w:rPr>
          <w:rFonts w:ascii="仿宋" w:eastAsia="仿宋" w:hAnsi="仿宋"/>
          <w:sz w:val="24"/>
        </w:rPr>
        <w:t>时间规定</w:t>
      </w:r>
    </w:p>
    <w:p w:rsidR="006F2E9E" w:rsidRDefault="003B543D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规模以上工业三季度9月28日，其他季度次月1日0：00；有资质的建筑业、限额以上批发和零售业、限额以上住宿和餐饮业、房地产开发业季度次月1日0:00；规模以上服务业季度末月12日0:00。</w:t>
      </w:r>
    </w:p>
    <w:p w:rsidR="006F2E9E" w:rsidRDefault="006F2E9E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6F2E9E" w:rsidRDefault="006F2E9E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6F2E9E" w:rsidRDefault="006F2E9E">
      <w:pPr>
        <w:ind w:firstLineChars="200" w:firstLine="480"/>
        <w:jc w:val="left"/>
        <w:rPr>
          <w:rFonts w:ascii="仿宋" w:eastAsia="仿宋" w:hAnsi="仿宋"/>
          <w:sz w:val="24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24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24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3B543D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 xml:space="preserve">二、  报 表 </w:t>
      </w:r>
      <w:r>
        <w:rPr>
          <w:rFonts w:ascii="黑体" w:eastAsia="黑体" w:hAnsi="黑体"/>
          <w:sz w:val="28"/>
          <w:szCs w:val="28"/>
        </w:rPr>
        <w:t>目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>录</w:t>
      </w:r>
    </w:p>
    <w:p w:rsidR="006F2E9E" w:rsidRDefault="006F2E9E">
      <w:pPr>
        <w:ind w:firstLineChars="200" w:firstLine="480"/>
        <w:jc w:val="center"/>
        <w:rPr>
          <w:sz w:val="24"/>
        </w:rPr>
      </w:pPr>
    </w:p>
    <w:tbl>
      <w:tblPr>
        <w:tblW w:w="882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196"/>
        <w:gridCol w:w="709"/>
        <w:gridCol w:w="1276"/>
        <w:gridCol w:w="708"/>
        <w:gridCol w:w="1558"/>
        <w:gridCol w:w="1419"/>
        <w:gridCol w:w="992"/>
      </w:tblGrid>
      <w:tr w:rsidR="006F2E9E">
        <w:trPr>
          <w:trHeight w:val="365"/>
        </w:trPr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2E9E" w:rsidRDefault="003B543D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>
              <w:rPr>
                <w:rFonts w:hint="eastAsia"/>
                <w:b/>
                <w:bCs/>
                <w:position w:val="-6"/>
                <w:sz w:val="18"/>
                <w:szCs w:val="18"/>
              </w:rPr>
              <w:t>表</w:t>
            </w:r>
            <w:r>
              <w:rPr>
                <w:b/>
                <w:bCs/>
                <w:position w:val="-6"/>
                <w:sz w:val="18"/>
                <w:szCs w:val="18"/>
              </w:rPr>
              <w:t>号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2E9E" w:rsidRDefault="003B543D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>
              <w:rPr>
                <w:rFonts w:hint="eastAsia"/>
                <w:b/>
                <w:bCs/>
                <w:position w:val="-6"/>
                <w:sz w:val="18"/>
                <w:szCs w:val="18"/>
              </w:rPr>
              <w:t>表</w:t>
            </w:r>
            <w:r>
              <w:rPr>
                <w:b/>
                <w:bCs/>
                <w:position w:val="-6"/>
                <w:sz w:val="18"/>
                <w:szCs w:val="18"/>
              </w:rPr>
              <w:t>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2E9E" w:rsidRDefault="003B543D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>
              <w:rPr>
                <w:rFonts w:hint="eastAsia"/>
                <w:b/>
                <w:bCs/>
                <w:position w:val="-6"/>
                <w:sz w:val="18"/>
                <w:szCs w:val="18"/>
              </w:rPr>
              <w:t>报告</w:t>
            </w:r>
            <w:r>
              <w:rPr>
                <w:b/>
                <w:bCs/>
                <w:position w:val="-6"/>
                <w:sz w:val="18"/>
                <w:szCs w:val="18"/>
              </w:rPr>
              <w:t>期别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2E9E" w:rsidRDefault="003B543D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>
              <w:rPr>
                <w:rFonts w:hint="eastAsia"/>
                <w:b/>
                <w:bCs/>
                <w:position w:val="-6"/>
                <w:sz w:val="18"/>
                <w:szCs w:val="18"/>
              </w:rPr>
              <w:t>统计</w:t>
            </w:r>
            <w:r>
              <w:rPr>
                <w:b/>
                <w:bCs/>
                <w:position w:val="-6"/>
                <w:sz w:val="18"/>
                <w:szCs w:val="18"/>
              </w:rPr>
              <w:t>范围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6F2E9E" w:rsidRDefault="003B543D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>
              <w:rPr>
                <w:rFonts w:hint="eastAsia"/>
                <w:b/>
                <w:bCs/>
                <w:position w:val="-6"/>
                <w:sz w:val="18"/>
                <w:szCs w:val="18"/>
              </w:rPr>
              <w:t>报送</w:t>
            </w:r>
            <w:r>
              <w:rPr>
                <w:b/>
                <w:bCs/>
                <w:position w:val="-6"/>
                <w:sz w:val="18"/>
                <w:szCs w:val="18"/>
              </w:rPr>
              <w:t>单位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2E9E" w:rsidRDefault="003B543D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>
              <w:rPr>
                <w:rFonts w:hint="eastAsia"/>
                <w:b/>
                <w:bCs/>
                <w:position w:val="-6"/>
                <w:sz w:val="18"/>
                <w:szCs w:val="18"/>
              </w:rPr>
              <w:t>报送日期及</w:t>
            </w:r>
            <w:r>
              <w:rPr>
                <w:b/>
                <w:bCs/>
                <w:position w:val="-6"/>
                <w:sz w:val="18"/>
                <w:szCs w:val="18"/>
              </w:rPr>
              <w:t>方式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F2E9E" w:rsidRDefault="003B543D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>
              <w:rPr>
                <w:rFonts w:hint="eastAsia"/>
                <w:b/>
                <w:bCs/>
                <w:position w:val="-6"/>
                <w:sz w:val="18"/>
                <w:szCs w:val="18"/>
              </w:rPr>
              <w:t>市州</w:t>
            </w:r>
            <w:r>
              <w:rPr>
                <w:b/>
                <w:bCs/>
                <w:position w:val="-6"/>
                <w:sz w:val="18"/>
                <w:szCs w:val="18"/>
              </w:rPr>
              <w:t>数据审核验收时间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6F2E9E" w:rsidRDefault="003B543D">
            <w:pPr>
              <w:jc w:val="center"/>
              <w:rPr>
                <w:b/>
                <w:bCs/>
                <w:position w:val="-6"/>
                <w:sz w:val="18"/>
                <w:szCs w:val="18"/>
              </w:rPr>
            </w:pPr>
            <w:r>
              <w:rPr>
                <w:rFonts w:hint="eastAsia"/>
                <w:b/>
                <w:bCs/>
                <w:position w:val="-6"/>
                <w:sz w:val="18"/>
                <w:szCs w:val="18"/>
              </w:rPr>
              <w:t>页码</w:t>
            </w:r>
          </w:p>
        </w:tc>
      </w:tr>
      <w:tr w:rsidR="006F2E9E">
        <w:trPr>
          <w:trHeight w:val="861"/>
        </w:trPr>
        <w:tc>
          <w:tcPr>
            <w:tcW w:w="964" w:type="dxa"/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B210</w:t>
            </w: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6F2E9E" w:rsidRPr="00AB6D26" w:rsidRDefault="006F2E9E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生产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经营景气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状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况</w:t>
            </w:r>
          </w:p>
        </w:tc>
        <w:tc>
          <w:tcPr>
            <w:tcW w:w="709" w:type="dxa"/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季报</w:t>
            </w:r>
          </w:p>
        </w:tc>
        <w:tc>
          <w:tcPr>
            <w:tcW w:w="1276" w:type="dxa"/>
            <w:shd w:val="clear" w:color="auto" w:fill="auto"/>
          </w:tcPr>
          <w:p w:rsidR="006F2E9E" w:rsidRPr="00AB6D26" w:rsidRDefault="003B543D">
            <w:pPr>
              <w:jc w:val="left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辖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区内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规模以上大中型和部分小型工业法人单位</w:t>
            </w:r>
          </w:p>
        </w:tc>
        <w:tc>
          <w:tcPr>
            <w:tcW w:w="708" w:type="dxa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法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人单位</w:t>
            </w:r>
          </w:p>
        </w:tc>
        <w:tc>
          <w:tcPr>
            <w:tcW w:w="1558" w:type="dxa"/>
            <w:shd w:val="clear" w:color="auto" w:fill="auto"/>
          </w:tcPr>
          <w:p w:rsidR="006F2E9E" w:rsidRPr="00AB6D26" w:rsidRDefault="003B543D">
            <w:pPr>
              <w:jc w:val="left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一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8日、二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7日、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三季度后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9日、四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7日1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2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：0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0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前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网上填报</w:t>
            </w:r>
          </w:p>
        </w:tc>
        <w:tc>
          <w:tcPr>
            <w:tcW w:w="1419" w:type="dxa"/>
            <w:shd w:val="clear" w:color="auto" w:fill="auto"/>
          </w:tcPr>
          <w:p w:rsidR="006F2E9E" w:rsidRPr="00AB6D26" w:rsidRDefault="003B543D">
            <w:pPr>
              <w:jc w:val="left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一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10日、二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9日、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三季度后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12日、四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10</w:t>
            </w:r>
          </w:p>
          <w:p w:rsidR="006F2E9E" w:rsidRPr="00AB6D26" w:rsidRDefault="003B543D">
            <w:pPr>
              <w:jc w:val="left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日1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2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：0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0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前</w:t>
            </w:r>
          </w:p>
        </w:tc>
        <w:tc>
          <w:tcPr>
            <w:tcW w:w="992" w:type="dxa"/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4</w:t>
            </w:r>
          </w:p>
        </w:tc>
      </w:tr>
      <w:tr w:rsidR="006F2E9E">
        <w:tc>
          <w:tcPr>
            <w:tcW w:w="964" w:type="dxa"/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C210</w:t>
            </w: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6F2E9E" w:rsidRPr="00AB6D26" w:rsidRDefault="006F2E9E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生产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经营景气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状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况</w:t>
            </w:r>
          </w:p>
        </w:tc>
        <w:tc>
          <w:tcPr>
            <w:tcW w:w="709" w:type="dxa"/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季报</w:t>
            </w:r>
          </w:p>
        </w:tc>
        <w:tc>
          <w:tcPr>
            <w:tcW w:w="1276" w:type="dxa"/>
            <w:shd w:val="clear" w:color="auto" w:fill="auto"/>
          </w:tcPr>
          <w:p w:rsidR="006F2E9E" w:rsidRPr="00AB6D26" w:rsidRDefault="003B543D">
            <w:pPr>
              <w:jc w:val="left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辖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区内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抽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中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的有总承包或专业承包资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质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的建筑业法人单位</w:t>
            </w:r>
          </w:p>
        </w:tc>
        <w:tc>
          <w:tcPr>
            <w:tcW w:w="708" w:type="dxa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法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人单位</w:t>
            </w:r>
          </w:p>
        </w:tc>
        <w:tc>
          <w:tcPr>
            <w:tcW w:w="1558" w:type="dxa"/>
            <w:shd w:val="clear" w:color="auto" w:fill="auto"/>
          </w:tcPr>
          <w:p w:rsidR="006F2E9E" w:rsidRPr="00AB6D26" w:rsidRDefault="003B543D">
            <w:pPr>
              <w:jc w:val="left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一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8日、二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7日、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三季度后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9日、四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7日1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2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：0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0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前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网上填报</w:t>
            </w:r>
          </w:p>
        </w:tc>
        <w:tc>
          <w:tcPr>
            <w:tcW w:w="1419" w:type="dxa"/>
            <w:shd w:val="clear" w:color="auto" w:fill="auto"/>
          </w:tcPr>
          <w:p w:rsidR="006F2E9E" w:rsidRPr="00AB6D26" w:rsidRDefault="003B543D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一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9日、二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8日、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三季度后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11日、四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9日1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2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：0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0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前</w:t>
            </w:r>
          </w:p>
        </w:tc>
        <w:tc>
          <w:tcPr>
            <w:tcW w:w="992" w:type="dxa"/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7</w:t>
            </w:r>
          </w:p>
        </w:tc>
      </w:tr>
      <w:tr w:rsidR="006F2E9E">
        <w:tc>
          <w:tcPr>
            <w:tcW w:w="964" w:type="dxa"/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E210</w:t>
            </w:r>
          </w:p>
        </w:tc>
        <w:tc>
          <w:tcPr>
            <w:tcW w:w="1196" w:type="dxa"/>
            <w:shd w:val="clear" w:color="auto" w:fill="auto"/>
          </w:tcPr>
          <w:p w:rsidR="006F2E9E" w:rsidRPr="00AB6D26" w:rsidRDefault="006F2E9E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生产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经营景气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状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况</w:t>
            </w:r>
          </w:p>
        </w:tc>
        <w:tc>
          <w:tcPr>
            <w:tcW w:w="709" w:type="dxa"/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季报</w:t>
            </w:r>
          </w:p>
        </w:tc>
        <w:tc>
          <w:tcPr>
            <w:tcW w:w="1276" w:type="dxa"/>
            <w:shd w:val="clear" w:color="auto" w:fill="auto"/>
          </w:tcPr>
          <w:p w:rsidR="006F2E9E" w:rsidRPr="00AB6D26" w:rsidRDefault="003B543D">
            <w:pPr>
              <w:jc w:val="left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辖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区内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大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型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和部分中小型批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发和零售业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法人单位</w:t>
            </w:r>
          </w:p>
        </w:tc>
        <w:tc>
          <w:tcPr>
            <w:tcW w:w="708" w:type="dxa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法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人单位</w:t>
            </w:r>
          </w:p>
        </w:tc>
        <w:tc>
          <w:tcPr>
            <w:tcW w:w="1558" w:type="dxa"/>
            <w:shd w:val="clear" w:color="auto" w:fill="auto"/>
          </w:tcPr>
          <w:p w:rsidR="006F2E9E" w:rsidRPr="00AB6D26" w:rsidRDefault="003B543D">
            <w:pPr>
              <w:jc w:val="left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一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8日、二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7日、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三季度后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9日、四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7日1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2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：0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0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前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网上填报</w:t>
            </w:r>
          </w:p>
        </w:tc>
        <w:tc>
          <w:tcPr>
            <w:tcW w:w="1419" w:type="dxa"/>
            <w:shd w:val="clear" w:color="auto" w:fill="auto"/>
          </w:tcPr>
          <w:p w:rsidR="006F2E9E" w:rsidRPr="00AB6D26" w:rsidRDefault="003B543D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一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11日、二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后10日、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三季度后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13日、四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11日1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2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：0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0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前</w:t>
            </w:r>
          </w:p>
        </w:tc>
        <w:tc>
          <w:tcPr>
            <w:tcW w:w="992" w:type="dxa"/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8</w:t>
            </w:r>
          </w:p>
        </w:tc>
      </w:tr>
      <w:tr w:rsidR="006F2E9E">
        <w:tc>
          <w:tcPr>
            <w:tcW w:w="964" w:type="dxa"/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S210</w:t>
            </w:r>
          </w:p>
        </w:tc>
        <w:tc>
          <w:tcPr>
            <w:tcW w:w="1196" w:type="dxa"/>
            <w:shd w:val="clear" w:color="auto" w:fill="auto"/>
          </w:tcPr>
          <w:p w:rsidR="006F2E9E" w:rsidRPr="00AB6D26" w:rsidRDefault="006F2E9E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生产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经营景气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状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况</w:t>
            </w:r>
          </w:p>
        </w:tc>
        <w:tc>
          <w:tcPr>
            <w:tcW w:w="709" w:type="dxa"/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季报</w:t>
            </w:r>
          </w:p>
        </w:tc>
        <w:tc>
          <w:tcPr>
            <w:tcW w:w="1276" w:type="dxa"/>
            <w:shd w:val="clear" w:color="auto" w:fill="auto"/>
          </w:tcPr>
          <w:p w:rsidR="006F2E9E" w:rsidRPr="00AB6D26" w:rsidRDefault="003B543D">
            <w:pPr>
              <w:jc w:val="left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辖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区内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大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型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和部分中小型住宿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和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餐饮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业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法人单位</w:t>
            </w:r>
          </w:p>
        </w:tc>
        <w:tc>
          <w:tcPr>
            <w:tcW w:w="708" w:type="dxa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法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人单位</w:t>
            </w:r>
          </w:p>
        </w:tc>
        <w:tc>
          <w:tcPr>
            <w:tcW w:w="1558" w:type="dxa"/>
            <w:shd w:val="clear" w:color="auto" w:fill="auto"/>
          </w:tcPr>
          <w:p w:rsidR="006F2E9E" w:rsidRPr="00AB6D26" w:rsidRDefault="003B543D">
            <w:pPr>
              <w:jc w:val="left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一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8日、二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7日、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三季度后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9日、四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7日1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2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：0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0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前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网上填报</w:t>
            </w:r>
          </w:p>
        </w:tc>
        <w:tc>
          <w:tcPr>
            <w:tcW w:w="1419" w:type="dxa"/>
            <w:shd w:val="clear" w:color="auto" w:fill="auto"/>
          </w:tcPr>
          <w:p w:rsidR="006F2E9E" w:rsidRPr="00AB6D26" w:rsidRDefault="003B543D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一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11日、二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10日、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三季度后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3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日、四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11日1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2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：0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0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前</w:t>
            </w:r>
          </w:p>
        </w:tc>
        <w:tc>
          <w:tcPr>
            <w:tcW w:w="992" w:type="dxa"/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9</w:t>
            </w:r>
          </w:p>
        </w:tc>
      </w:tr>
      <w:tr w:rsidR="006F2E9E"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X210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6F2E9E" w:rsidRPr="00AB6D26" w:rsidRDefault="006F2E9E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生产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经营景气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状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季报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F2E9E" w:rsidRPr="00AB6D26" w:rsidRDefault="003B543D">
            <w:pPr>
              <w:jc w:val="left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辖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区内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抽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中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的房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地产开发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经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营业法人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单位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法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人单位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6F2E9E" w:rsidRPr="00AB6D26" w:rsidRDefault="003B543D">
            <w:pPr>
              <w:jc w:val="left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一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8日、二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7日、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三季度后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9日、四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7日1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2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：0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0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前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网上填报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6F2E9E" w:rsidRPr="00AB6D26" w:rsidRDefault="003B543D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一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9日、二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8日、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三季度后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10日、四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季度后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8日1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2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：0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0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10</w:t>
            </w:r>
          </w:p>
        </w:tc>
      </w:tr>
      <w:tr w:rsidR="006F2E9E">
        <w:trPr>
          <w:trHeight w:val="920"/>
        </w:trPr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F210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shd w:val="clear" w:color="auto" w:fill="auto"/>
          </w:tcPr>
          <w:p w:rsidR="006F2E9E" w:rsidRPr="00AB6D26" w:rsidRDefault="003B543D">
            <w:pPr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生产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经营景气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状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况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季报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6F2E9E" w:rsidRPr="00AB6D26" w:rsidRDefault="003B543D">
            <w:pPr>
              <w:jc w:val="left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辖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区内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部分规模以上服务业法人单位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法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人单位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auto"/>
          </w:tcPr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3、6、9、12月1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8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日1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8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：0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0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前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网上填报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shd w:val="clear" w:color="auto" w:fill="auto"/>
          </w:tcPr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3、6、9、12月2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1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日12：0</w:t>
            </w:r>
            <w:r w:rsidRPr="00AB6D26"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  <w:t>0</w:t>
            </w: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前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6F2E9E" w:rsidRPr="00AB6D26" w:rsidRDefault="006F2E9E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</w:p>
          <w:p w:rsidR="006F2E9E" w:rsidRPr="00AB6D26" w:rsidRDefault="003B543D">
            <w:pPr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18"/>
              </w:rPr>
            </w:pPr>
            <w:r w:rsidRPr="00AB6D26">
              <w:rPr>
                <w:rFonts w:asciiTheme="minorEastAsia" w:eastAsiaTheme="minorEastAsia" w:hAnsiTheme="minorEastAsia" w:hint="eastAsia"/>
                <w:position w:val="-6"/>
                <w:sz w:val="18"/>
                <w:szCs w:val="18"/>
              </w:rPr>
              <w:t>11</w:t>
            </w:r>
          </w:p>
        </w:tc>
      </w:tr>
    </w:tbl>
    <w:p w:rsidR="006F2E9E" w:rsidRDefault="006F2E9E">
      <w:pPr>
        <w:ind w:firstLineChars="200" w:firstLine="480"/>
        <w:jc w:val="center"/>
        <w:rPr>
          <w:position w:val="-6"/>
          <w:sz w:val="24"/>
        </w:rPr>
      </w:pPr>
    </w:p>
    <w:p w:rsidR="006F2E9E" w:rsidRDefault="006F2E9E">
      <w:pPr>
        <w:ind w:firstLineChars="200" w:firstLine="480"/>
        <w:jc w:val="center"/>
        <w:rPr>
          <w:sz w:val="24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line="400" w:lineRule="exact"/>
        <w:jc w:val="center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beforeLines="50" w:before="120"/>
        <w:jc w:val="center"/>
        <w:outlineLvl w:val="2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beforeLines="50" w:before="120"/>
        <w:jc w:val="center"/>
        <w:outlineLvl w:val="2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beforeLines="50" w:before="120"/>
        <w:jc w:val="center"/>
        <w:outlineLvl w:val="2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beforeLines="50" w:before="120"/>
        <w:jc w:val="center"/>
        <w:outlineLvl w:val="2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beforeLines="50" w:before="120"/>
        <w:jc w:val="center"/>
        <w:outlineLvl w:val="2"/>
        <w:rPr>
          <w:rFonts w:ascii="宋体" w:hAnsi="宋体"/>
          <w:sz w:val="32"/>
          <w:szCs w:val="32"/>
        </w:rPr>
      </w:pPr>
    </w:p>
    <w:p w:rsidR="006F2E9E" w:rsidRDefault="006F2E9E">
      <w:pPr>
        <w:adjustRightInd w:val="0"/>
        <w:snapToGrid w:val="0"/>
        <w:spacing w:beforeLines="50" w:before="120"/>
        <w:jc w:val="center"/>
        <w:outlineLvl w:val="2"/>
        <w:rPr>
          <w:rFonts w:ascii="宋体" w:hAnsi="宋体"/>
          <w:sz w:val="32"/>
          <w:szCs w:val="32"/>
        </w:rPr>
      </w:pPr>
    </w:p>
    <w:p w:rsidR="006F2E9E" w:rsidRDefault="003B543D">
      <w:pPr>
        <w:snapToGrid w:val="0"/>
        <w:spacing w:beforeLines="100" w:before="240" w:afterLines="80" w:after="192" w:line="400" w:lineRule="exact"/>
        <w:jc w:val="center"/>
        <w:outlineLvl w:val="2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lastRenderedPageBreak/>
        <w:t>生产经营景气状况</w:t>
      </w:r>
    </w:p>
    <w:tbl>
      <w:tblPr>
        <w:tblW w:w="9763" w:type="dxa"/>
        <w:jc w:val="center"/>
        <w:tblLook w:val="04A0" w:firstRow="1" w:lastRow="0" w:firstColumn="1" w:lastColumn="0" w:noHBand="0" w:noVBand="1"/>
      </w:tblPr>
      <w:tblGrid>
        <w:gridCol w:w="2896"/>
        <w:gridCol w:w="3174"/>
        <w:gridCol w:w="1046"/>
        <w:gridCol w:w="2647"/>
      </w:tblGrid>
      <w:tr w:rsidR="006F2E9E">
        <w:trPr>
          <w:jc w:val="center"/>
        </w:trPr>
        <w:tc>
          <w:tcPr>
            <w:tcW w:w="6070" w:type="dxa"/>
            <w:gridSpan w:val="2"/>
            <w:tcMar>
              <w:left w:w="0" w:type="dxa"/>
              <w:right w:w="0" w:type="dxa"/>
            </w:tcMar>
          </w:tcPr>
          <w:p w:rsidR="006F2E9E" w:rsidRDefault="003B543D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/>
                <w:sz w:val="32"/>
                <w:szCs w:val="32"/>
              </w:rPr>
              <w:t xml:space="preserve"> </w:t>
            </w:r>
          </w:p>
        </w:tc>
        <w:tc>
          <w:tcPr>
            <w:tcW w:w="1046" w:type="dxa"/>
          </w:tcPr>
          <w:p w:rsidR="006F2E9E" w:rsidRDefault="006F2E9E">
            <w:pPr>
              <w:spacing w:line="240" w:lineRule="exact"/>
              <w:ind w:leftChars="-52" w:left="-108" w:rightChars="-51" w:right="-107" w:hanging="1"/>
              <w:jc w:val="right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647" w:type="dxa"/>
            <w:vAlign w:val="center"/>
          </w:tcPr>
          <w:p w:rsidR="006F2E9E" w:rsidRDefault="006F2E9E">
            <w:pPr>
              <w:spacing w:line="240" w:lineRule="exact"/>
              <w:ind w:leftChars="-50" w:left="-105" w:rightChars="-50" w:right="-105"/>
              <w:jc w:val="distribute"/>
              <w:rPr>
                <w:rFonts w:ascii="宋体" w:cs="宋体"/>
                <w:sz w:val="32"/>
                <w:szCs w:val="32"/>
              </w:rPr>
            </w:pPr>
          </w:p>
        </w:tc>
      </w:tr>
      <w:tr w:rsidR="006F2E9E">
        <w:trPr>
          <w:jc w:val="center"/>
        </w:trPr>
        <w:tc>
          <w:tcPr>
            <w:tcW w:w="6070" w:type="dxa"/>
            <w:gridSpan w:val="2"/>
            <w:tcMar>
              <w:left w:w="0" w:type="dxa"/>
              <w:right w:w="0" w:type="dxa"/>
            </w:tcMar>
          </w:tcPr>
          <w:p w:rsidR="006F2E9E" w:rsidRDefault="006F2E9E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046" w:type="dxa"/>
          </w:tcPr>
          <w:p w:rsidR="006F2E9E" w:rsidRDefault="003B543D">
            <w:pPr>
              <w:spacing w:line="240" w:lineRule="exact"/>
              <w:ind w:rightChars="-50" w:right="-105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2647" w:type="dxa"/>
            <w:vAlign w:val="center"/>
          </w:tcPr>
          <w:p w:rsidR="006F2E9E" w:rsidRDefault="003B543D">
            <w:pPr>
              <w:spacing w:line="240" w:lineRule="exact"/>
              <w:ind w:leftChars="-50" w:left="-105" w:rightChars="-50" w:right="-105"/>
              <w:jc w:val="distribute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B２１０表</w:t>
            </w:r>
          </w:p>
        </w:tc>
      </w:tr>
      <w:tr w:rsidR="006F2E9E">
        <w:trPr>
          <w:jc w:val="center"/>
        </w:trPr>
        <w:tc>
          <w:tcPr>
            <w:tcW w:w="6070" w:type="dxa"/>
            <w:gridSpan w:val="2"/>
            <w:tcMar>
              <w:left w:w="0" w:type="dxa"/>
              <w:right w:w="0" w:type="dxa"/>
            </w:tcMar>
          </w:tcPr>
          <w:p w:rsidR="006F2E9E" w:rsidRDefault="006F2E9E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046" w:type="dxa"/>
          </w:tcPr>
          <w:p w:rsidR="006F2E9E" w:rsidRDefault="003B543D">
            <w:pPr>
              <w:spacing w:line="240" w:lineRule="exact"/>
              <w:ind w:rightChars="-50" w:right="-105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2647" w:type="dxa"/>
            <w:vAlign w:val="center"/>
          </w:tcPr>
          <w:p w:rsidR="006F2E9E" w:rsidRDefault="003B543D">
            <w:pPr>
              <w:spacing w:line="240" w:lineRule="exact"/>
              <w:ind w:leftChars="-50" w:left="-105" w:rightChars="-50" w:right="-105"/>
              <w:jc w:val="distribute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湖南省统计局</w:t>
            </w:r>
          </w:p>
        </w:tc>
      </w:tr>
      <w:tr w:rsidR="006F2E9E">
        <w:trPr>
          <w:trHeight w:val="251"/>
          <w:jc w:val="center"/>
        </w:trPr>
        <w:tc>
          <w:tcPr>
            <w:tcW w:w="6070" w:type="dxa"/>
            <w:gridSpan w:val="2"/>
            <w:tcMar>
              <w:left w:w="0" w:type="dxa"/>
              <w:right w:w="0" w:type="dxa"/>
            </w:tcMar>
          </w:tcPr>
          <w:p w:rsidR="006F2E9E" w:rsidRDefault="003B543D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ascii="Calibri Light" w:hAnsi="Calibri Light" w:cs="Calibri Light" w:hint="eastAsia"/>
                <w:kern w:val="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46" w:type="dxa"/>
            <w:tcMar>
              <w:left w:w="0" w:type="dxa"/>
              <w:right w:w="0" w:type="dxa"/>
            </w:tcMar>
            <w:vAlign w:val="center"/>
          </w:tcPr>
          <w:p w:rsidR="006F2E9E" w:rsidRDefault="003B543D">
            <w:pPr>
              <w:adjustRightInd w:val="0"/>
              <w:spacing w:line="220" w:lineRule="exact"/>
              <w:ind w:rightChars="-50" w:right="-105"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    号：</w:t>
            </w:r>
          </w:p>
        </w:tc>
        <w:tc>
          <w:tcPr>
            <w:tcW w:w="2647" w:type="dxa"/>
            <w:tcMar>
              <w:left w:w="0" w:type="dxa"/>
              <w:right w:w="0" w:type="dxa"/>
            </w:tcMar>
            <w:vAlign w:val="center"/>
          </w:tcPr>
          <w:p w:rsidR="006F2E9E" w:rsidRDefault="003B543D">
            <w:pPr>
              <w:adjustRightInd w:val="0"/>
              <w:spacing w:line="22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湘统</w:t>
            </w:r>
            <w:r>
              <w:rPr>
                <w:rFonts w:ascii="宋体" w:hAnsi="宋体" w:hint="eastAsia"/>
                <w:sz w:val="18"/>
                <w:szCs w:val="18"/>
              </w:rPr>
              <w:t>〔20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〕</w:t>
            </w:r>
            <w:r>
              <w:rPr>
                <w:rFonts w:ascii="宋体" w:hAnsi="宋体" w:cs="宋体"/>
                <w:sz w:val="18"/>
                <w:szCs w:val="18"/>
              </w:rPr>
              <w:t>55</w:t>
            </w:r>
            <w:r>
              <w:rPr>
                <w:rFonts w:ascii="宋体" w:hAnsi="宋体" w:cs="宋体" w:hint="eastAsia"/>
                <w:sz w:val="18"/>
                <w:szCs w:val="18"/>
              </w:rPr>
              <w:t>号</w:t>
            </w:r>
          </w:p>
        </w:tc>
      </w:tr>
      <w:tr w:rsidR="006F2E9E">
        <w:trPr>
          <w:jc w:val="center"/>
        </w:trPr>
        <w:tc>
          <w:tcPr>
            <w:tcW w:w="6070" w:type="dxa"/>
            <w:gridSpan w:val="2"/>
            <w:tcMar>
              <w:left w:w="0" w:type="dxa"/>
              <w:right w:w="0" w:type="dxa"/>
            </w:tcMar>
          </w:tcPr>
          <w:p w:rsidR="006F2E9E" w:rsidRDefault="003B543D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尚未领取统一社会信用代码的填写原组织机构代码□□□□□□□□－□</w:t>
            </w:r>
          </w:p>
        </w:tc>
        <w:tc>
          <w:tcPr>
            <w:tcW w:w="1046" w:type="dxa"/>
            <w:tcMar>
              <w:left w:w="0" w:type="dxa"/>
              <w:right w:w="0" w:type="dxa"/>
            </w:tcMar>
            <w:vAlign w:val="center"/>
          </w:tcPr>
          <w:p w:rsidR="006F2E9E" w:rsidRDefault="003B543D">
            <w:pPr>
              <w:spacing w:line="240" w:lineRule="exact"/>
              <w:ind w:rightChars="-50" w:right="-10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2647" w:type="dxa"/>
            <w:tcMar>
              <w:left w:w="0" w:type="dxa"/>
              <w:right w:w="0" w:type="dxa"/>
            </w:tcMar>
          </w:tcPr>
          <w:p w:rsidR="006F2E9E" w:rsidRDefault="003B543D">
            <w:pPr>
              <w:spacing w:line="240" w:lineRule="exact"/>
              <w:ind w:leftChars="-50" w:left="-105" w:rightChars="-50" w:right="-105" w:firstLineChars="100" w:firstLine="1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２  ０  ２  ２  年  １  月</w:t>
            </w:r>
          </w:p>
        </w:tc>
      </w:tr>
      <w:tr w:rsidR="006F2E9E">
        <w:trPr>
          <w:jc w:val="center"/>
        </w:trPr>
        <w:tc>
          <w:tcPr>
            <w:tcW w:w="2896" w:type="dxa"/>
            <w:tcMar>
              <w:left w:w="0" w:type="dxa"/>
              <w:right w:w="0" w:type="dxa"/>
            </w:tcMar>
          </w:tcPr>
          <w:p w:rsidR="006F2E9E" w:rsidRDefault="003B543D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3174" w:type="dxa"/>
            <w:vAlign w:val="center"/>
          </w:tcPr>
          <w:p w:rsidR="006F2E9E" w:rsidRDefault="003B543D">
            <w:pPr>
              <w:spacing w:line="240" w:lineRule="exact"/>
              <w:ind w:firstLineChars="600" w:firstLine="1080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２０２１年　　季</w:t>
            </w:r>
          </w:p>
        </w:tc>
        <w:tc>
          <w:tcPr>
            <w:tcW w:w="1046" w:type="dxa"/>
            <w:vAlign w:val="center"/>
          </w:tcPr>
          <w:p w:rsidR="006F2E9E" w:rsidRDefault="006F2E9E">
            <w:pPr>
              <w:spacing w:line="240" w:lineRule="exact"/>
              <w:ind w:leftChars="-50" w:left="-105" w:rightChars="-50" w:right="-105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647" w:type="dxa"/>
            <w:vAlign w:val="center"/>
          </w:tcPr>
          <w:p w:rsidR="006F2E9E" w:rsidRDefault="006F2E9E">
            <w:pPr>
              <w:spacing w:line="240" w:lineRule="exact"/>
              <w:ind w:leftChars="-50" w:left="-105" w:rightChars="-50" w:right="-105"/>
              <w:jc w:val="distribute"/>
              <w:rPr>
                <w:rFonts w:ascii="宋体" w:cs="宋体"/>
                <w:sz w:val="32"/>
                <w:szCs w:val="32"/>
              </w:rPr>
            </w:pPr>
          </w:p>
        </w:tc>
      </w:tr>
    </w:tbl>
    <w:p w:rsidR="006F2E9E" w:rsidRDefault="006F2E9E">
      <w:pPr>
        <w:adjustRightInd w:val="0"/>
        <w:snapToGrid w:val="0"/>
        <w:spacing w:line="20" w:lineRule="exact"/>
        <w:jc w:val="center"/>
        <w:rPr>
          <w:rFonts w:ascii="宋体"/>
          <w:sz w:val="32"/>
          <w:szCs w:val="32"/>
        </w:rPr>
      </w:pPr>
    </w:p>
    <w:p w:rsidR="006F2E9E" w:rsidRDefault="006F2E9E">
      <w:pPr>
        <w:spacing w:line="20" w:lineRule="exact"/>
        <w:jc w:val="center"/>
        <w:rPr>
          <w:rFonts w:ascii="黑体" w:eastAsia="黑体" w:hAnsi="宋体"/>
          <w:b/>
          <w:sz w:val="24"/>
        </w:rPr>
      </w:pPr>
    </w:p>
    <w:tbl>
      <w:tblPr>
        <w:tblW w:w="4993" w:type="pct"/>
        <w:tblInd w:w="-15" w:type="dxa"/>
        <w:tblBorders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927"/>
      </w:tblGrid>
      <w:tr w:rsidR="006F2E9E">
        <w:trPr>
          <w:cantSplit/>
          <w:trHeight w:val="397"/>
        </w:trPr>
        <w:tc>
          <w:tcPr>
            <w:tcW w:w="2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F2E9E" w:rsidRDefault="003B543D">
            <w:pPr>
              <w:tabs>
                <w:tab w:val="left" w:pos="284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99</w:t>
            </w:r>
          </w:p>
        </w:tc>
        <w:tc>
          <w:tcPr>
            <w:tcW w:w="476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tabs>
                <w:tab w:val="left" w:pos="0"/>
              </w:tabs>
              <w:adjustRightInd w:val="0"/>
              <w:snapToGrid w:val="0"/>
              <w:spacing w:line="240" w:lineRule="exact"/>
              <w:ind w:firstLine="9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企业当前生产状态：①正常生产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②半停产（临时停产）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③永久停产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④关闭破产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30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一、景气状况判断</w:t>
            </w:r>
          </w:p>
        </w:tc>
      </w:tr>
      <w:tr w:rsidR="006F2E9E">
        <w:trPr>
          <w:cantSplit/>
          <w:trHeight w:val="312"/>
        </w:trPr>
        <w:tc>
          <w:tcPr>
            <w:tcW w:w="236" w:type="pct"/>
            <w:tcBorders>
              <w:lef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01</w:t>
            </w:r>
          </w:p>
        </w:tc>
        <w:tc>
          <w:tcPr>
            <w:tcW w:w="4763" w:type="pct"/>
            <w:tcBorders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right="-1" w:firstLine="86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您对本季度本行业总体运行状况的看法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①良好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②一般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③不佳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312"/>
        </w:trPr>
        <w:tc>
          <w:tcPr>
            <w:tcW w:w="236" w:type="pct"/>
            <w:tcBorders>
              <w:lef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02 </w:t>
            </w:r>
          </w:p>
        </w:tc>
        <w:tc>
          <w:tcPr>
            <w:tcW w:w="4763" w:type="pct"/>
            <w:tcBorders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firstLine="86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您对下季度本行业总体运行状况的预测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①乐观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②一般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③不乐观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312"/>
        </w:trPr>
        <w:tc>
          <w:tcPr>
            <w:tcW w:w="236" w:type="pct"/>
            <w:tcBorders>
              <w:lef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03 </w:t>
            </w:r>
          </w:p>
        </w:tc>
        <w:tc>
          <w:tcPr>
            <w:tcW w:w="4763" w:type="pct"/>
            <w:tcBorders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firstLine="9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本季度企业综合经营状况</w:t>
            </w:r>
            <w:r>
              <w:rPr>
                <w:rFonts w:ascii="宋体" w:hAnsi="宋体"/>
                <w:sz w:val="18"/>
              </w:rPr>
              <w:t xml:space="preserve">                </w:t>
            </w:r>
            <w:r>
              <w:rPr>
                <w:rFonts w:ascii="宋体" w:hAnsi="宋体" w:hint="eastAsia"/>
                <w:sz w:val="18"/>
              </w:rPr>
              <w:t>①良好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</w:rPr>
              <w:t>②一般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③不佳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312"/>
        </w:trPr>
        <w:tc>
          <w:tcPr>
            <w:tcW w:w="236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04 </w:t>
            </w:r>
          </w:p>
        </w:tc>
        <w:tc>
          <w:tcPr>
            <w:tcW w:w="476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firstLine="9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预计下季度企业综合经营状况</w:t>
            </w:r>
            <w:r>
              <w:rPr>
                <w:rFonts w:ascii="宋体" w:hAnsi="宋体"/>
                <w:sz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</w:rPr>
              <w:t>①乐观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②一般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③不乐观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26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二、生产能力利用情况</w:t>
            </w:r>
          </w:p>
        </w:tc>
      </w:tr>
      <w:tr w:rsidR="006F2E9E">
        <w:trPr>
          <w:cantSplit/>
          <w:trHeight w:val="397"/>
        </w:trPr>
        <w:tc>
          <w:tcPr>
            <w:tcW w:w="236" w:type="pct"/>
            <w:tcBorders>
              <w:lef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0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4763" w:type="pct"/>
            <w:tcBorders>
              <w:right w:val="double" w:sz="4" w:space="0" w:color="auto"/>
            </w:tcBorders>
            <w:vAlign w:val="center"/>
          </w:tcPr>
          <w:p w:rsidR="006F2E9E" w:rsidRDefault="003B543D">
            <w:pPr>
              <w:tabs>
                <w:tab w:val="center" w:pos="9022"/>
              </w:tabs>
              <w:adjustRightInd w:val="0"/>
              <w:spacing w:line="240" w:lineRule="exact"/>
              <w:ind w:firstLineChars="50" w:firstLine="9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本季度企业主要产品生产能力利用率大约是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  <w:u w:val="single"/>
              </w:rPr>
              <w:t xml:space="preserve">             </w:t>
            </w:r>
            <w:r>
              <w:rPr>
                <w:rFonts w:ascii="宋体" w:hAnsi="宋体"/>
                <w:sz w:val="18"/>
              </w:rPr>
              <w:t xml:space="preserve"> %</w:t>
            </w:r>
          </w:p>
        </w:tc>
      </w:tr>
      <w:tr w:rsidR="006F2E9E">
        <w:trPr>
          <w:cantSplit/>
          <w:trHeight w:val="397"/>
        </w:trPr>
        <w:tc>
          <w:tcPr>
            <w:tcW w:w="236" w:type="pct"/>
            <w:tcBorders>
              <w:lef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06</w:t>
            </w:r>
          </w:p>
        </w:tc>
        <w:tc>
          <w:tcPr>
            <w:tcW w:w="4763" w:type="pct"/>
            <w:tcBorders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leftChars="7" w:left="15" w:firstLineChars="50" w:firstLine="86"/>
              <w:rPr>
                <w:rFonts w:ascii="宋体"/>
                <w:bCs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4"/>
                <w:sz w:val="18"/>
                <w:szCs w:val="18"/>
              </w:rPr>
              <w:t>本季度企业生产能力利用率与上季度相比</w:t>
            </w:r>
            <w:r>
              <w:rPr>
                <w:rFonts w:ascii="宋体" w:hAnsi="宋体" w:hint="eastAsia"/>
                <w:spacing w:val="-4"/>
                <w:sz w:val="18"/>
              </w:rPr>
              <w:t>（如选①，跳过问题</w:t>
            </w:r>
            <w:r>
              <w:rPr>
                <w:rFonts w:ascii="宋体" w:hAnsi="宋体"/>
                <w:spacing w:val="-4"/>
                <w:sz w:val="18"/>
              </w:rPr>
              <w:t>08</w:t>
            </w:r>
            <w:r>
              <w:rPr>
                <w:rFonts w:ascii="宋体" w:hAnsi="宋体" w:hint="eastAsia"/>
                <w:spacing w:val="-4"/>
                <w:sz w:val="18"/>
              </w:rPr>
              <w:t>，如选②，跳过问题</w:t>
            </w:r>
            <w:r>
              <w:rPr>
                <w:rFonts w:ascii="宋体" w:hAnsi="宋体"/>
                <w:spacing w:val="-4"/>
                <w:sz w:val="18"/>
              </w:rPr>
              <w:t>07</w:t>
            </w:r>
            <w:r>
              <w:rPr>
                <w:rFonts w:ascii="宋体" w:hAnsi="宋体" w:hint="eastAsia"/>
                <w:spacing w:val="-4"/>
                <w:sz w:val="18"/>
              </w:rPr>
              <w:t>、</w:t>
            </w:r>
            <w:r>
              <w:rPr>
                <w:rFonts w:ascii="宋体" w:hAnsi="宋体"/>
                <w:spacing w:val="-4"/>
                <w:sz w:val="18"/>
              </w:rPr>
              <w:t>08</w:t>
            </w:r>
            <w:r>
              <w:rPr>
                <w:rFonts w:ascii="宋体" w:hAnsi="宋体" w:hint="eastAsia"/>
                <w:spacing w:val="-4"/>
                <w:sz w:val="18"/>
              </w:rPr>
              <w:t>，如选</w:t>
            </w:r>
            <w:r>
              <w:rPr>
                <w:rFonts w:ascii="宋体" w:hAnsi="宋体" w:hint="eastAsia"/>
                <w:bCs/>
                <w:spacing w:val="-4"/>
                <w:sz w:val="18"/>
                <w:szCs w:val="18"/>
              </w:rPr>
              <w:t>③，跳过问题</w:t>
            </w:r>
            <w:r>
              <w:rPr>
                <w:rFonts w:ascii="宋体" w:hAnsi="宋体"/>
                <w:bCs/>
                <w:spacing w:val="-4"/>
                <w:sz w:val="18"/>
                <w:szCs w:val="18"/>
              </w:rPr>
              <w:t>07</w:t>
            </w:r>
            <w:r>
              <w:rPr>
                <w:rFonts w:ascii="宋体" w:hAnsi="宋体" w:hint="eastAsia"/>
                <w:spacing w:val="-4"/>
                <w:sz w:val="18"/>
              </w:rPr>
              <w:t>）</w:t>
            </w:r>
          </w:p>
          <w:p w:rsidR="006F2E9E" w:rsidRDefault="003B543D">
            <w:pPr>
              <w:adjustRightInd w:val="0"/>
              <w:snapToGrid w:val="0"/>
              <w:spacing w:line="240" w:lineRule="exact"/>
              <w:ind w:leftChars="7" w:left="15" w:firstLineChars="50" w:firstLine="9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提高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②不变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③下降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1047"/>
        </w:trPr>
        <w:tc>
          <w:tcPr>
            <w:tcW w:w="236" w:type="pct"/>
            <w:tcBorders>
              <w:lef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07</w:t>
            </w:r>
          </w:p>
        </w:tc>
        <w:tc>
          <w:tcPr>
            <w:tcW w:w="4763" w:type="pct"/>
            <w:tcBorders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firstLineChars="50" w:firstLine="9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如果本季度企业生产能力利用率提高，主要原因是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可多选，最多选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项</w:t>
            </w:r>
            <w:r>
              <w:rPr>
                <w:rFonts w:ascii="宋体" w:hAnsi="宋体"/>
                <w:sz w:val="18"/>
              </w:rPr>
              <w:t>)</w:t>
            </w:r>
          </w:p>
          <w:p w:rsidR="006F2E9E" w:rsidRDefault="003B543D">
            <w:pPr>
              <w:adjustRightInd w:val="0"/>
              <w:snapToGrid w:val="0"/>
              <w:spacing w:line="240" w:lineRule="exact"/>
              <w:ind w:leftChars="7" w:left="15" w:right="83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①市场需求大、订单增加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②技术改造、生产效率提升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③产品竞争优势增强</w:t>
            </w:r>
            <w:r>
              <w:rPr>
                <w:rFonts w:ascii="宋体" w:hAnsi="宋体"/>
                <w:sz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□</w:t>
            </w:r>
          </w:p>
          <w:p w:rsidR="006F2E9E" w:rsidRDefault="003B543D">
            <w:pPr>
              <w:adjustRightInd w:val="0"/>
              <w:snapToGrid w:val="0"/>
              <w:spacing w:line="240" w:lineRule="exact"/>
              <w:ind w:leftChars="7" w:left="15" w:right="83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④劳动力供应改善</w:t>
            </w:r>
            <w:r>
              <w:rPr>
                <w:rFonts w:ascii="宋体" w:hAnsi="宋体"/>
                <w:sz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⑤资金状况改善</w:t>
            </w:r>
            <w:r>
              <w:rPr>
                <w:rFonts w:ascii="宋体" w:hAnsi="宋体"/>
                <w:sz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⑥产能减少</w:t>
            </w:r>
            <w:r>
              <w:rPr>
                <w:rFonts w:ascii="宋体" w:hAnsi="宋体"/>
                <w:sz w:val="18"/>
              </w:rPr>
              <w:t xml:space="preserve">                </w:t>
            </w:r>
            <w:r>
              <w:rPr>
                <w:rFonts w:ascii="宋体" w:hAnsi="宋体" w:hint="eastAsia"/>
                <w:sz w:val="18"/>
              </w:rPr>
              <w:t>□</w:t>
            </w:r>
          </w:p>
          <w:p w:rsidR="006F2E9E" w:rsidRDefault="003B543D">
            <w:pPr>
              <w:adjustRightInd w:val="0"/>
              <w:snapToGrid w:val="0"/>
              <w:spacing w:line="240" w:lineRule="exact"/>
              <w:ind w:leftChars="7" w:left="15" w:right="83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⑦其他（请注明）</w:t>
            </w:r>
            <w:r>
              <w:rPr>
                <w:rFonts w:ascii="宋体" w:hAnsi="宋体"/>
                <w:sz w:val="18"/>
                <w:u w:val="single"/>
              </w:rPr>
              <w:t xml:space="preserve">           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</w:t>
            </w:r>
          </w:p>
        </w:tc>
      </w:tr>
      <w:tr w:rsidR="006F2E9E">
        <w:trPr>
          <w:cantSplit/>
          <w:trHeight w:val="991"/>
        </w:trPr>
        <w:tc>
          <w:tcPr>
            <w:tcW w:w="23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F2E9E" w:rsidRDefault="003B543D">
            <w:pPr>
              <w:tabs>
                <w:tab w:val="left" w:pos="5220"/>
                <w:tab w:val="left" w:pos="6435"/>
                <w:tab w:val="left" w:pos="6585"/>
              </w:tabs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08</w:t>
            </w:r>
          </w:p>
        </w:tc>
        <w:tc>
          <w:tcPr>
            <w:tcW w:w="476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firstLineChars="50" w:firstLine="9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如果本季度企业生产能力利用率下降，主要原因是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可多选，最多选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项</w:t>
            </w:r>
            <w:r>
              <w:rPr>
                <w:rFonts w:ascii="宋体" w:hAnsi="宋体"/>
                <w:sz w:val="18"/>
              </w:rPr>
              <w:t>)</w:t>
            </w:r>
          </w:p>
          <w:p w:rsidR="006F2E9E" w:rsidRDefault="003B543D">
            <w:pPr>
              <w:pStyle w:val="a6"/>
              <w:adjustRightInd w:val="0"/>
              <w:snapToGrid w:val="0"/>
              <w:spacing w:line="240" w:lineRule="exact"/>
              <w:ind w:left="22" w:right="83" w:firstLineChars="0" w:firstLine="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①产品需求减少、订单不足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②产品竞争力不足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③设备检修、调试或搬迁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□</w:t>
            </w:r>
          </w:p>
          <w:p w:rsidR="006F2E9E" w:rsidRDefault="003B543D">
            <w:pPr>
              <w:pStyle w:val="a6"/>
              <w:adjustRightInd w:val="0"/>
              <w:snapToGrid w:val="0"/>
              <w:spacing w:line="240" w:lineRule="exact"/>
              <w:ind w:left="22" w:right="83" w:firstLineChars="0" w:firstLine="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④劳动力供应不足</w:t>
            </w:r>
            <w:r>
              <w:rPr>
                <w:rFonts w:ascii="宋体" w:hAnsi="宋体"/>
                <w:sz w:val="18"/>
              </w:rPr>
              <w:t xml:space="preserve"> 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⑤资金紧张</w:t>
            </w:r>
            <w:r>
              <w:rPr>
                <w:rFonts w:ascii="宋体" w:hAnsi="宋体"/>
                <w:sz w:val="18"/>
              </w:rPr>
              <w:t xml:space="preserve"> 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⑥季节性减产</w:t>
            </w:r>
            <w:r>
              <w:rPr>
                <w:rFonts w:ascii="宋体" w:hAnsi="宋体"/>
                <w:sz w:val="18"/>
              </w:rPr>
              <w:t xml:space="preserve">           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</w:t>
            </w:r>
          </w:p>
          <w:p w:rsidR="006F2E9E" w:rsidRDefault="003B543D">
            <w:pPr>
              <w:pStyle w:val="a6"/>
              <w:adjustRightInd w:val="0"/>
              <w:snapToGrid w:val="0"/>
              <w:spacing w:line="240" w:lineRule="exact"/>
              <w:ind w:left="22" w:right="83" w:firstLineChars="0" w:firstLine="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⑦原材料供应不足</w:t>
            </w:r>
            <w:r>
              <w:rPr>
                <w:rFonts w:ascii="宋体" w:hAnsi="宋体"/>
                <w:sz w:val="18"/>
              </w:rPr>
              <w:t xml:space="preserve">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⑧产能增加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bCs/>
                <w:sz w:val="18"/>
                <w:szCs w:val="18"/>
              </w:rPr>
              <w:instrText xml:space="preserve"> = 9 \* GB3 </w:instrTex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separate"/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⑨</w: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end"/>
            </w:r>
            <w:r>
              <w:rPr>
                <w:rFonts w:ascii="宋体" w:hAnsi="宋体" w:hint="eastAsia"/>
                <w:sz w:val="18"/>
              </w:rPr>
              <w:t>其他（请注明）</w:t>
            </w:r>
            <w:r>
              <w:rPr>
                <w:rFonts w:ascii="宋体" w:hAnsi="宋体"/>
                <w:sz w:val="18"/>
                <w:u w:val="single"/>
              </w:rPr>
              <w:t xml:space="preserve">         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</w:t>
            </w:r>
          </w:p>
        </w:tc>
      </w:tr>
      <w:tr w:rsidR="006F2E9E">
        <w:trPr>
          <w:cantSplit/>
          <w:trHeight w:val="299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三、企业资金和成本情况</w:t>
            </w:r>
          </w:p>
        </w:tc>
      </w:tr>
      <w:tr w:rsidR="006F2E9E">
        <w:trPr>
          <w:cantSplit/>
          <w:trHeight w:val="410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09</w:t>
            </w:r>
          </w:p>
        </w:tc>
        <w:tc>
          <w:tcPr>
            <w:tcW w:w="4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leftChars="7" w:left="15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本季度资金周转情况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资金紧张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基本正常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资金充裕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417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4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pStyle w:val="a6"/>
              <w:adjustRightInd w:val="0"/>
              <w:snapToGrid w:val="0"/>
              <w:spacing w:line="240" w:lineRule="exact"/>
              <w:ind w:left="16" w:firstLineChars="0" w:firstLine="0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本季度企业应收账款情况</w:t>
            </w:r>
            <w:r>
              <w:rPr>
                <w:rFonts w:ascii="宋体" w:hAnsi="宋体"/>
                <w:sz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①高于正常水平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②处于正常水平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③低于正常水平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</w:t>
            </w:r>
          </w:p>
        </w:tc>
      </w:tr>
      <w:tr w:rsidR="006F2E9E">
        <w:trPr>
          <w:cantSplit/>
          <w:trHeight w:val="409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11</w:t>
            </w:r>
          </w:p>
        </w:tc>
        <w:tc>
          <w:tcPr>
            <w:tcW w:w="4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leftChars="7" w:left="15" w:rightChars="72" w:right="151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企业融资成本比上季度</w:t>
            </w:r>
            <w:r>
              <w:rPr>
                <w:rFonts w:ascii="宋体" w:hAnsi="宋体"/>
                <w:sz w:val="18"/>
              </w:rPr>
              <w:t xml:space="preserve">           </w:t>
            </w:r>
            <w:r>
              <w:rPr>
                <w:rFonts w:ascii="宋体" w:hAnsi="宋体" w:hint="eastAsia"/>
                <w:sz w:val="18"/>
              </w:rPr>
              <w:t>①上升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②持平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③下降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④无融资需求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　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□</w:t>
            </w:r>
          </w:p>
        </w:tc>
      </w:tr>
      <w:tr w:rsidR="006F2E9E">
        <w:trPr>
          <w:cantSplit/>
          <w:trHeight w:val="397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4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rightChars="72" w:right="151" w:firstLineChars="62" w:firstLine="112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企业融资难易程度（</w:t>
            </w:r>
            <w:r>
              <w:rPr>
                <w:rFonts w:ascii="宋体" w:hAnsi="宋体" w:hint="eastAsia"/>
                <w:sz w:val="18"/>
              </w:rPr>
              <w:t>如选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③④</w:t>
            </w:r>
            <w:r>
              <w:rPr>
                <w:rFonts w:ascii="宋体" w:hAnsi="宋体" w:hint="eastAsia"/>
                <w:sz w:val="18"/>
              </w:rPr>
              <w:t>⑤，跳过问题</w:t>
            </w:r>
            <w:r>
              <w:rPr>
                <w:rFonts w:ascii="宋体" w:hAnsi="宋体"/>
                <w:sz w:val="18"/>
              </w:rPr>
              <w:t>13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</w:rPr>
              <w:t xml:space="preserve"> </w:t>
            </w:r>
          </w:p>
          <w:p w:rsidR="006F2E9E" w:rsidRDefault="003B543D">
            <w:pPr>
              <w:adjustRightInd w:val="0"/>
              <w:snapToGrid w:val="0"/>
              <w:spacing w:line="240" w:lineRule="exact"/>
              <w:ind w:rightChars="72" w:right="151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很困难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②比较困难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③一般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④比较容易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无融资需求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397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13</w:t>
            </w:r>
          </w:p>
        </w:tc>
        <w:tc>
          <w:tcPr>
            <w:tcW w:w="4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rightChars="72" w:right="151" w:firstLineChars="50" w:firstLine="9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如果本季度融资较困难，您认为主要的原因是（可多选，最多选</w:t>
            </w: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项）</w:t>
            </w:r>
          </w:p>
          <w:p w:rsidR="006F2E9E" w:rsidRDefault="003B543D">
            <w:pPr>
              <w:adjustRightInd w:val="0"/>
              <w:snapToGrid w:val="0"/>
              <w:spacing w:line="240" w:lineRule="exact"/>
              <w:ind w:rightChars="72" w:right="151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银行贷款门槛过高、手续繁杂、条件苛刻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②有效抵押资产不足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  <w:p w:rsidR="006F2E9E" w:rsidRDefault="003B543D">
            <w:pPr>
              <w:adjustRightInd w:val="0"/>
              <w:snapToGrid w:val="0"/>
              <w:spacing w:line="240" w:lineRule="exact"/>
              <w:ind w:rightChars="72" w:right="151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③企业经营状况不佳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④所在行业属限贷行业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  <w:p w:rsidR="006F2E9E" w:rsidRDefault="003B543D">
            <w:pPr>
              <w:adjustRightInd w:val="0"/>
              <w:snapToGrid w:val="0"/>
              <w:spacing w:line="240" w:lineRule="exact"/>
              <w:ind w:rightChars="72" w:right="151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利率水平过高、企业承受力不足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股权、债权市场融资渠道不畅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  <w:p w:rsidR="006F2E9E" w:rsidRDefault="003B543D">
            <w:pPr>
              <w:adjustRightInd w:val="0"/>
              <w:snapToGrid w:val="0"/>
              <w:spacing w:line="240" w:lineRule="exact"/>
              <w:ind w:rightChars="72" w:right="151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企业资产负债率高、银行审贷困难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⑧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企业资信等级不够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  <w:p w:rsidR="006F2E9E" w:rsidRDefault="003B543D">
            <w:pPr>
              <w:adjustRightInd w:val="0"/>
              <w:snapToGrid w:val="0"/>
              <w:spacing w:line="240" w:lineRule="exact"/>
              <w:ind w:rightChars="72" w:right="15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bCs/>
                <w:sz w:val="18"/>
                <w:szCs w:val="18"/>
              </w:rPr>
              <w:instrText xml:space="preserve"> = 9 \* GB3 </w:instrTex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separate"/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⑨</w: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end"/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其他（请注明）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u w:val="single"/>
              </w:rPr>
              <w:t xml:space="preserve">         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</w:p>
        </w:tc>
      </w:tr>
      <w:tr w:rsidR="006F2E9E">
        <w:trPr>
          <w:cantSplit/>
          <w:trHeight w:val="280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14</w:t>
            </w:r>
          </w:p>
        </w:tc>
        <w:tc>
          <w:tcPr>
            <w:tcW w:w="4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rightChars="72" w:right="151" w:firstLineChars="50" w:firstLine="9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本季度企业综合生产成本比上季度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上升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②基本持平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③下降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397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15</w:t>
            </w:r>
          </w:p>
        </w:tc>
        <w:tc>
          <w:tcPr>
            <w:tcW w:w="4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76" w:lineRule="auto"/>
              <w:ind w:firstLineChars="50" w:firstLine="9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本季度企业面临的主要成本压力</w:t>
            </w:r>
            <w:r>
              <w:rPr>
                <w:rFonts w:ascii="宋体" w:hAnsi="宋体" w:hint="eastAsia"/>
                <w:sz w:val="18"/>
              </w:rPr>
              <w:t>（可多选，最多选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项）</w:t>
            </w:r>
          </w:p>
          <w:p w:rsidR="006F2E9E" w:rsidRDefault="003B543D">
            <w:pPr>
              <w:pStyle w:val="a6"/>
              <w:tabs>
                <w:tab w:val="left" w:pos="305"/>
              </w:tabs>
              <w:snapToGrid w:val="0"/>
              <w:spacing w:line="276" w:lineRule="auto"/>
              <w:ind w:leftChars="7" w:left="15" w:firstLineChars="0" w:firstLine="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原材料成本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②用工成本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③物流成本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④能耗成本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bCs/>
                <w:sz w:val="18"/>
                <w:szCs w:val="18"/>
              </w:rPr>
              <w:instrText xml:space="preserve"> = 5 \* GB3 </w:instrTex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separate"/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⑤</w: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end"/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环保成本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  <w:p w:rsidR="006F2E9E" w:rsidRDefault="003B543D">
            <w:pPr>
              <w:adjustRightInd w:val="0"/>
              <w:snapToGrid w:val="0"/>
              <w:spacing w:line="240" w:lineRule="exact"/>
              <w:ind w:rightChars="72" w:right="151" w:firstLineChars="8" w:firstLine="14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⑥税费成本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⑦融资成本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⑧制度性成本</w:t>
            </w:r>
            <w:r>
              <w:rPr>
                <w:rFonts w:asci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bCs/>
                <w:sz w:val="18"/>
                <w:szCs w:val="18"/>
              </w:rPr>
              <w:instrText xml:space="preserve"> = 9 \* GB3 </w:instrTex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separate"/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⑨</w:t>
            </w:r>
            <w:r>
              <w:rPr>
                <w:rFonts w:ascii="宋体" w:hAnsi="宋体"/>
                <w:bCs/>
                <w:sz w:val="18"/>
                <w:szCs w:val="18"/>
              </w:rPr>
              <w:fldChar w:fldCharType="end"/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其他（请注明）</w:t>
            </w:r>
            <w:r>
              <w:rPr>
                <w:rFonts w:ascii="宋体" w:hAnsi="宋体"/>
                <w:sz w:val="18"/>
                <w:u w:val="single"/>
              </w:rPr>
              <w:t xml:space="preserve">       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tabs>
                <w:tab w:val="left" w:pos="5220"/>
                <w:tab w:val="left" w:pos="6435"/>
                <w:tab w:val="left" w:pos="6585"/>
                <w:tab w:val="left" w:pos="6738"/>
              </w:tabs>
              <w:adjustRightInd w:val="0"/>
              <w:snapToGrid w:val="0"/>
              <w:spacing w:line="240" w:lineRule="exact"/>
              <w:ind w:firstLineChars="50" w:firstLine="90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四、企业订单、用工及投资情况</w:t>
            </w:r>
          </w:p>
        </w:tc>
      </w:tr>
      <w:tr w:rsidR="006F2E9E">
        <w:trPr>
          <w:cantSplit/>
          <w:trHeight w:val="580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16</w:t>
            </w:r>
          </w:p>
        </w:tc>
        <w:tc>
          <w:tcPr>
            <w:tcW w:w="476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tabs>
                <w:tab w:val="center" w:pos="9031"/>
              </w:tabs>
              <w:adjustRightInd w:val="0"/>
              <w:snapToGrid w:val="0"/>
              <w:spacing w:line="240" w:lineRule="exact"/>
              <w:ind w:firstLineChars="50" w:firstLine="9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本季度企业接到的产品订货量</w:t>
            </w:r>
            <w:r>
              <w:rPr>
                <w:rFonts w:ascii="宋体" w:hAnsi="宋体"/>
                <w:sz w:val="18"/>
              </w:rPr>
              <w:t xml:space="preserve"> (</w:t>
            </w:r>
            <w:r>
              <w:rPr>
                <w:rFonts w:ascii="宋体" w:hAnsi="宋体" w:hint="eastAsia"/>
                <w:sz w:val="18"/>
              </w:rPr>
              <w:t>没有订货的估计产品需求情况</w:t>
            </w:r>
            <w:r>
              <w:rPr>
                <w:rFonts w:ascii="宋体" w:hAnsi="宋体"/>
                <w:sz w:val="18"/>
              </w:rPr>
              <w:t xml:space="preserve">)  </w:t>
            </w:r>
          </w:p>
          <w:p w:rsidR="006F2E9E" w:rsidRDefault="003B543D">
            <w:pPr>
              <w:tabs>
                <w:tab w:val="center" w:pos="9031"/>
              </w:tabs>
              <w:adjustRightInd w:val="0"/>
              <w:snapToGrid w:val="0"/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①高于正常水平</w:t>
            </w:r>
            <w:r>
              <w:rPr>
                <w:rFonts w:ascii="宋体" w:hAnsi="宋体"/>
                <w:sz w:val="18"/>
              </w:rPr>
              <w:t xml:space="preserve">    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②处于正常水平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③低于正常水平</w:t>
            </w:r>
            <w:r>
              <w:rPr>
                <w:rFonts w:ascii="宋体" w:hAnsi="宋体"/>
                <w:sz w:val="18"/>
              </w:rPr>
              <w:t xml:space="preserve"> 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397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17</w:t>
            </w:r>
          </w:p>
        </w:tc>
        <w:tc>
          <w:tcPr>
            <w:tcW w:w="476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其中：产品出口订货量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①高于正常水平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②处于正常水平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③低于正常水平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>④产品无出口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567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18</w:t>
            </w:r>
          </w:p>
        </w:tc>
        <w:tc>
          <w:tcPr>
            <w:tcW w:w="4763" w:type="pct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40" w:lineRule="exact"/>
              <w:ind w:firstLineChars="50" w:firstLine="9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本季度用工需求比上季度（如选</w:t>
            </w:r>
            <w:r>
              <w:rPr>
                <w:rFonts w:ascii="宋体" w:hAnsi="宋体" w:hint="eastAsia"/>
                <w:sz w:val="18"/>
              </w:rPr>
              <w:t>①，跳过问题</w:t>
            </w:r>
            <w:r>
              <w:rPr>
                <w:rFonts w:ascii="宋体" w:hAnsi="宋体"/>
                <w:sz w:val="18"/>
              </w:rPr>
              <w:t>20</w:t>
            </w:r>
            <w:r>
              <w:rPr>
                <w:rFonts w:ascii="宋体" w:hAnsi="宋体" w:hint="eastAsia"/>
                <w:sz w:val="18"/>
              </w:rPr>
              <w:t>，如选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②，跳过问题</w:t>
            </w:r>
            <w:r>
              <w:rPr>
                <w:rFonts w:ascii="宋体" w:hAnsi="宋体"/>
                <w:bCs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/>
                <w:bCs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，如选</w:t>
            </w:r>
            <w:r>
              <w:rPr>
                <w:rFonts w:ascii="宋体" w:hAnsi="宋体" w:hint="eastAsia"/>
                <w:sz w:val="18"/>
                <w:szCs w:val="18"/>
              </w:rPr>
              <w:t>③，跳过问题</w:t>
            </w:r>
            <w:r>
              <w:rPr>
                <w:rFonts w:ascii="宋体" w:hAnsi="宋体"/>
                <w:sz w:val="18"/>
                <w:szCs w:val="18"/>
              </w:rPr>
              <w:t>19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  <w:p w:rsidR="006F2E9E" w:rsidRDefault="003B543D">
            <w:pPr>
              <w:snapToGrid w:val="0"/>
              <w:spacing w:line="240" w:lineRule="exact"/>
              <w:rPr>
                <w:rFonts w:asci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上升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基本持平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下降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699"/>
        </w:trPr>
        <w:tc>
          <w:tcPr>
            <w:tcW w:w="236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lastRenderedPageBreak/>
              <w:t>19</w:t>
            </w:r>
          </w:p>
        </w:tc>
        <w:tc>
          <w:tcPr>
            <w:tcW w:w="4763" w:type="pct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40" w:lineRule="exact"/>
              <w:ind w:firstLineChars="50" w:firstLine="9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企业用工需求上升的主要原因</w:t>
            </w:r>
            <w:r>
              <w:rPr>
                <w:rFonts w:ascii="宋体" w:hAnsi="宋体" w:hint="eastAsia"/>
                <w:sz w:val="18"/>
              </w:rPr>
              <w:t>（可多选，最多选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项）</w:t>
            </w:r>
          </w:p>
          <w:p w:rsidR="006F2E9E" w:rsidRDefault="003B543D">
            <w:pPr>
              <w:snapToGrid w:val="0"/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t>生产任务或订单增加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</w:rPr>
              <w:t>企业规模扩大</w:t>
            </w:r>
            <w:r>
              <w:rPr>
                <w:rFonts w:ascii="宋体" w:hAnsi="宋体"/>
                <w:sz w:val="18"/>
              </w:rPr>
              <w:t xml:space="preserve">     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③员工流失率高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</w:p>
          <w:p w:rsidR="006F2E9E" w:rsidRDefault="003B543D">
            <w:pPr>
              <w:snapToGrid w:val="0"/>
              <w:spacing w:line="24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sz w:val="18"/>
                <w:szCs w:val="18"/>
              </w:rPr>
              <w:t>季节性用工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其他（请注明）</w:t>
            </w:r>
            <w:r>
              <w:rPr>
                <w:rFonts w:ascii="宋体" w:hAnsi="宋体"/>
                <w:sz w:val="18"/>
                <w:u w:val="single"/>
              </w:rPr>
              <w:t xml:space="preserve">         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681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20</w:t>
            </w:r>
          </w:p>
        </w:tc>
        <w:tc>
          <w:tcPr>
            <w:tcW w:w="476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40" w:lineRule="exact"/>
              <w:ind w:firstLineChars="50" w:firstLine="9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企业用工需求下降的主要原因</w:t>
            </w:r>
            <w:r>
              <w:rPr>
                <w:rFonts w:ascii="宋体" w:hAnsi="宋体" w:hint="eastAsia"/>
                <w:sz w:val="18"/>
              </w:rPr>
              <w:t>（可多选，最多选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项）</w:t>
            </w:r>
          </w:p>
          <w:p w:rsidR="006F2E9E" w:rsidRDefault="003B543D">
            <w:pPr>
              <w:snapToGrid w:val="0"/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t>生产任务不足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用工成本上升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 w:val="18"/>
                <w:szCs w:val="18"/>
              </w:rPr>
              <w:t>自动化程度提高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  <w:p w:rsidR="006F2E9E" w:rsidRDefault="003B543D">
            <w:pPr>
              <w:snapToGrid w:val="0"/>
              <w:spacing w:line="24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sz w:val="18"/>
                <w:szCs w:val="18"/>
              </w:rPr>
              <w:t>产能减少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其他（请注明）</w:t>
            </w:r>
            <w:r>
              <w:rPr>
                <w:rFonts w:ascii="宋体" w:hAnsi="宋体"/>
                <w:sz w:val="18"/>
                <w:u w:val="single"/>
              </w:rPr>
              <w:t xml:space="preserve">          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649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21</w:t>
            </w:r>
          </w:p>
        </w:tc>
        <w:tc>
          <w:tcPr>
            <w:tcW w:w="476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tabs>
                <w:tab w:val="center" w:pos="9031"/>
              </w:tabs>
              <w:adjustRightInd w:val="0"/>
              <w:snapToGrid w:val="0"/>
              <w:spacing w:line="240" w:lineRule="exact"/>
              <w:ind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目前企业用工面临的主要困</w:t>
            </w:r>
            <w:r>
              <w:rPr>
                <w:rFonts w:ascii="宋体" w:hAnsi="宋体" w:hint="eastAsia"/>
                <w:sz w:val="18"/>
              </w:rPr>
              <w:t>难是（可多选，最多选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项）</w:t>
            </w:r>
            <w:r>
              <w:rPr>
                <w:rFonts w:ascii="宋体" w:hAnsi="宋体"/>
                <w:sz w:val="18"/>
              </w:rPr>
              <w:t xml:space="preserve">  </w:t>
            </w:r>
          </w:p>
          <w:p w:rsidR="006F2E9E" w:rsidRDefault="003B543D">
            <w:pPr>
              <w:tabs>
                <w:tab w:val="center" w:pos="9031"/>
              </w:tabs>
              <w:adjustRightInd w:val="0"/>
              <w:snapToGrid w:val="0"/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①招工难</w:t>
            </w:r>
            <w:r>
              <w:rPr>
                <w:rFonts w:ascii="宋体" w:hAnsi="宋体"/>
                <w:sz w:val="18"/>
              </w:rPr>
              <w:t xml:space="preserve">   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②员工流失率较高</w:t>
            </w:r>
            <w:r>
              <w:rPr>
                <w:rFonts w:ascii="宋体" w:hAnsi="宋体"/>
                <w:sz w:val="18"/>
              </w:rPr>
              <w:t xml:space="preserve">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③员工工资上涨压力较大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  <w:p w:rsidR="006F2E9E" w:rsidRDefault="003B543D">
            <w:pPr>
              <w:tabs>
                <w:tab w:val="center" w:pos="9031"/>
              </w:tabs>
              <w:adjustRightInd w:val="0"/>
              <w:snapToGrid w:val="0"/>
              <w:spacing w:line="24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④“五险一金”缴存比例高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⑤其他（请注明）</w:t>
            </w:r>
            <w:r>
              <w:rPr>
                <w:rFonts w:ascii="宋体" w:hAnsi="宋体"/>
                <w:sz w:val="18"/>
                <w:u w:val="single"/>
              </w:rPr>
              <w:t xml:space="preserve">       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⑥无困难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hint="eastAsia"/>
                <w:sz w:val="18"/>
              </w:rPr>
              <w:t>□</w:t>
            </w:r>
          </w:p>
        </w:tc>
      </w:tr>
      <w:tr w:rsidR="006F2E9E">
        <w:trPr>
          <w:cantSplit/>
          <w:trHeight w:val="312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22</w:t>
            </w:r>
          </w:p>
        </w:tc>
        <w:tc>
          <w:tcPr>
            <w:tcW w:w="476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firstLineChars="50" w:firstLine="9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预计下季度企业用工计划比去年同期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①增加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②持平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     </w:t>
            </w:r>
            <w:r>
              <w:rPr>
                <w:rFonts w:ascii="宋体" w:hAnsi="宋体" w:hint="eastAsia"/>
                <w:sz w:val="18"/>
              </w:rPr>
              <w:t>③减少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□</w:t>
            </w:r>
          </w:p>
        </w:tc>
      </w:tr>
      <w:tr w:rsidR="006F2E9E">
        <w:trPr>
          <w:cantSplit/>
          <w:trHeight w:val="312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23</w:t>
            </w:r>
          </w:p>
        </w:tc>
        <w:tc>
          <w:tcPr>
            <w:tcW w:w="4763" w:type="pct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ind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下季度企业固定资产投资计划比去年同期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①增加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②持平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      </w:t>
            </w:r>
            <w:r>
              <w:rPr>
                <w:rFonts w:ascii="宋体" w:hAnsi="宋体" w:hint="eastAsia"/>
                <w:sz w:val="18"/>
              </w:rPr>
              <w:t>③减少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□</w:t>
            </w:r>
          </w:p>
        </w:tc>
      </w:tr>
      <w:tr w:rsidR="006F2E9E">
        <w:trPr>
          <w:cantSplit/>
          <w:trHeight w:val="39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五、中美经贸摩擦影响</w:t>
            </w:r>
          </w:p>
        </w:tc>
      </w:tr>
      <w:tr w:rsidR="006F2E9E">
        <w:trPr>
          <w:cantSplit/>
          <w:trHeight w:val="474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24</w:t>
            </w:r>
          </w:p>
        </w:tc>
        <w:tc>
          <w:tcPr>
            <w:tcW w:w="476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40" w:lineRule="exact"/>
              <w:ind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本季度企业生产经营是否直接或间接受到中美经贸摩擦的影响？（如选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 w:val="18"/>
              </w:rPr>
              <w:t>，跳过问题</w:t>
            </w:r>
            <w:r>
              <w:rPr>
                <w:rFonts w:ascii="宋体" w:hAnsi="宋体"/>
                <w:sz w:val="18"/>
              </w:rPr>
              <w:t>25</w:t>
            </w:r>
            <w:r>
              <w:rPr>
                <w:rFonts w:ascii="宋体" w:hAnsi="宋体" w:hint="eastAsia"/>
                <w:sz w:val="18"/>
              </w:rPr>
              <w:t>，</w:t>
            </w:r>
            <w:r>
              <w:rPr>
                <w:rFonts w:ascii="宋体" w:hAnsi="宋体"/>
                <w:sz w:val="18"/>
              </w:rPr>
              <w:t>26</w:t>
            </w:r>
            <w:r>
              <w:rPr>
                <w:rFonts w:ascii="宋体" w:hAnsi="宋体" w:hint="eastAsia"/>
                <w:sz w:val="18"/>
              </w:rPr>
              <w:t>，</w:t>
            </w:r>
            <w:r>
              <w:rPr>
                <w:rFonts w:ascii="宋体" w:hAnsi="宋体"/>
                <w:sz w:val="18"/>
              </w:rPr>
              <w:t>27</w:t>
            </w:r>
            <w:r>
              <w:rPr>
                <w:rFonts w:ascii="宋体" w:hAnsi="宋体" w:hint="eastAsia"/>
                <w:sz w:val="18"/>
              </w:rPr>
              <w:t>）</w:t>
            </w:r>
            <w:r>
              <w:rPr>
                <w:rFonts w:ascii="宋体" w:hAnsi="宋体"/>
                <w:sz w:val="18"/>
              </w:rPr>
              <w:t xml:space="preserve">   </w:t>
            </w:r>
          </w:p>
          <w:p w:rsidR="006F2E9E" w:rsidRDefault="003B543D">
            <w:pPr>
              <w:snapToGrid w:val="0"/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①受直接影响</w:t>
            </w:r>
            <w:r>
              <w:rPr>
                <w:rFonts w:ascii="宋体" w:hAnsi="宋体"/>
                <w:sz w:val="18"/>
              </w:rPr>
              <w:t xml:space="preserve">   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②受间接影响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 w:val="18"/>
              </w:rPr>
              <w:t>不受影响</w:t>
            </w:r>
            <w:r>
              <w:rPr>
                <w:rFonts w:ascii="宋体" w:hAnsi="宋体"/>
                <w:sz w:val="18"/>
              </w:rPr>
              <w:t xml:space="preserve">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687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25</w:t>
            </w:r>
          </w:p>
        </w:tc>
        <w:tc>
          <w:tcPr>
            <w:tcW w:w="476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tabs>
                <w:tab w:val="center" w:pos="9031"/>
              </w:tabs>
              <w:adjustRightInd w:val="0"/>
              <w:snapToGrid w:val="0"/>
              <w:spacing w:line="240" w:lineRule="exact"/>
              <w:ind w:firstLineChars="58" w:firstLine="104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本季度企业订单比去年同期</w:t>
            </w:r>
          </w:p>
          <w:p w:rsidR="006F2E9E" w:rsidRDefault="003B543D">
            <w:pPr>
              <w:snapToGrid w:val="0"/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订单下滑</w:t>
            </w:r>
            <w:r>
              <w:rPr>
                <w:rFonts w:ascii="宋体" w:hAnsi="宋体"/>
                <w:bCs/>
                <w:sz w:val="18"/>
                <w:szCs w:val="18"/>
              </w:rPr>
              <w:t>50%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以上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②订单下滑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30%-50%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③订单下滑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10%-30%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  <w:p w:rsidR="006F2E9E" w:rsidRDefault="003B543D">
            <w:pPr>
              <w:tabs>
                <w:tab w:val="center" w:pos="9031"/>
              </w:tabs>
              <w:adjustRightInd w:val="0"/>
              <w:snapToGrid w:val="0"/>
              <w:spacing w:line="240" w:lineRule="exact"/>
              <w:ind w:firstLineChars="8" w:firstLine="14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④订单下滑</w:t>
            </w:r>
            <w:r>
              <w:rPr>
                <w:rFonts w:ascii="宋体" w:hAnsi="宋体"/>
                <w:bCs/>
                <w:sz w:val="18"/>
                <w:szCs w:val="18"/>
              </w:rPr>
              <w:t>10%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以内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⑤订单未受影响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订单有所增加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898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26</w:t>
            </w:r>
          </w:p>
        </w:tc>
        <w:tc>
          <w:tcPr>
            <w:tcW w:w="476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40" w:lineRule="exact"/>
              <w:ind w:firstLineChars="50" w:firstLine="9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中美经贸摩擦对本季度企业生产经营的主要影响</w:t>
            </w:r>
            <w:r>
              <w:rPr>
                <w:rFonts w:ascii="宋体" w:hAnsi="宋体" w:hint="eastAsia"/>
                <w:sz w:val="18"/>
              </w:rPr>
              <w:t>（可多选，最多选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项）</w:t>
            </w:r>
          </w:p>
          <w:p w:rsidR="006F2E9E" w:rsidRDefault="003B543D">
            <w:pPr>
              <w:snapToGrid w:val="0"/>
              <w:spacing w:line="24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订单下滑，产能闲置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②订单利润率下降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③进口原材料价格上涨</w:t>
            </w:r>
            <w:r>
              <w:rPr>
                <w:rFonts w:ascii="宋体"/>
                <w:bCs/>
                <w:sz w:val="18"/>
                <w:szCs w:val="18"/>
              </w:rPr>
              <w:t>,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成本增加□</w:t>
            </w:r>
          </w:p>
          <w:p w:rsidR="006F2E9E" w:rsidRDefault="003B543D">
            <w:pPr>
              <w:snapToGrid w:val="0"/>
              <w:spacing w:line="240" w:lineRule="exac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④新市场开拓难度大，竞争加剧□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</w:rPr>
              <w:t>⑤汇兑损失</w:t>
            </w:r>
            <w:r>
              <w:rPr>
                <w:rFonts w:ascii="宋体" w:hAnsi="宋体"/>
                <w:sz w:val="18"/>
              </w:rPr>
              <w:t xml:space="preserve">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⑥进口零部件供货不足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  <w:p w:rsidR="006F2E9E" w:rsidRDefault="003B543D">
            <w:pPr>
              <w:pStyle w:val="a6"/>
              <w:snapToGrid w:val="0"/>
              <w:spacing w:line="240" w:lineRule="exact"/>
              <w:ind w:firstLineChars="0" w:firstLine="0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⑦其他（请注明）</w:t>
            </w:r>
            <w:r>
              <w:rPr>
                <w:rFonts w:ascii="宋体" w:hAnsi="宋体"/>
                <w:sz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984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27</w:t>
            </w:r>
          </w:p>
        </w:tc>
        <w:tc>
          <w:tcPr>
            <w:tcW w:w="4763" w:type="pct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40" w:lineRule="exact"/>
              <w:ind w:firstLineChars="58" w:firstLine="104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当前，贵企业是否已经或打算将生产线转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移至境外？</w:t>
            </w:r>
          </w:p>
          <w:p w:rsidR="006F2E9E" w:rsidRDefault="003B543D">
            <w:pPr>
              <w:snapToGrid w:val="0"/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已将全部或部分生产线转移至东南亚生产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②已将全部或部分生产线转移至美国生产</w:t>
            </w:r>
            <w:r>
              <w:rPr>
                <w:rFonts w:ascii="宋体" w:hAnsi="宋体"/>
                <w:sz w:val="18"/>
              </w:rPr>
              <w:t xml:space="preserve">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</w:p>
          <w:p w:rsidR="006F2E9E" w:rsidRDefault="003B543D">
            <w:pPr>
              <w:snapToGrid w:val="0"/>
              <w:spacing w:line="24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③已将全部或部分生产线转移至其他国家或地区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④正在或打算转移生产线</w:t>
            </w:r>
            <w:r>
              <w:rPr>
                <w:rFonts w:ascii="宋体" w:hAnsi="宋体"/>
                <w:sz w:val="18"/>
              </w:rPr>
              <w:t xml:space="preserve">  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  <w:p w:rsidR="006F2E9E" w:rsidRDefault="003B543D">
            <w:pPr>
              <w:snapToGrid w:val="0"/>
              <w:spacing w:line="24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⑤暂不考虑转移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</w:rPr>
              <w:t xml:space="preserve"> 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</w:rPr>
              <w:t>⑥不清楚</w:t>
            </w:r>
            <w:r>
              <w:rPr>
                <w:rFonts w:ascii="宋体" w:hAnsi="宋体"/>
                <w:sz w:val="18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</w:p>
        </w:tc>
      </w:tr>
      <w:tr w:rsidR="006F2E9E">
        <w:trPr>
          <w:cantSplit/>
          <w:trHeight w:val="38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76" w:lineRule="auto"/>
              <w:jc w:val="center"/>
              <w:rPr>
                <w:rFonts w:asci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六、相关政策落实情况</w:t>
            </w:r>
          </w:p>
        </w:tc>
      </w:tr>
      <w:tr w:rsidR="006F2E9E">
        <w:trPr>
          <w:cantSplit/>
          <w:trHeight w:val="510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28</w:t>
            </w:r>
          </w:p>
        </w:tc>
        <w:tc>
          <w:tcPr>
            <w:tcW w:w="476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ind w:leftChars="74" w:left="155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下列政策对贵企业的帮助和支持效果如何？</w:t>
            </w:r>
            <w:r>
              <w:rPr>
                <w:rFonts w:ascii="宋体"/>
                <w:sz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（如选</w:t>
            </w:r>
            <w:r>
              <w:rPr>
                <w:rFonts w:ascii="宋体" w:hAnsi="宋体" w:hint="eastAsia"/>
                <w:sz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</w:rPr>
              <w:t>，跳过问题</w:t>
            </w:r>
            <w:r>
              <w:rPr>
                <w:rFonts w:ascii="宋体" w:hAnsi="宋体"/>
                <w:sz w:val="18"/>
              </w:rPr>
              <w:t>29</w:t>
            </w:r>
            <w:r>
              <w:rPr>
                <w:rFonts w:ascii="宋体" w:hAnsi="宋体" w:hint="eastAsia"/>
                <w:sz w:val="18"/>
              </w:rPr>
              <w:t>）</w:t>
            </w:r>
          </w:p>
          <w:tbl>
            <w:tblPr>
              <w:tblW w:w="9009" w:type="dxa"/>
              <w:tblBorders>
                <w:top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118"/>
              <w:gridCol w:w="1682"/>
              <w:gridCol w:w="1682"/>
              <w:gridCol w:w="1823"/>
              <w:gridCol w:w="1704"/>
            </w:tblGrid>
            <w:tr w:rsidR="006F2E9E">
              <w:trPr>
                <w:trHeight w:val="446"/>
              </w:trPr>
              <w:tc>
                <w:tcPr>
                  <w:tcW w:w="2118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682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jc w:val="center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宋体" w:hint="eastAsia"/>
                      <w:sz w:val="18"/>
                    </w:rPr>
                    <w:t>①</w:t>
                  </w:r>
                  <w:r>
                    <w:rPr>
                      <w:rFonts w:ascii="宋体" w:hint="eastAsia"/>
                      <w:sz w:val="18"/>
                    </w:rPr>
                    <w:t>效果明显</w:t>
                  </w:r>
                </w:p>
              </w:tc>
              <w:tc>
                <w:tcPr>
                  <w:tcW w:w="1682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②</w:t>
                  </w:r>
                  <w:r>
                    <w:rPr>
                      <w:rFonts w:ascii="宋体" w:hint="eastAsia"/>
                      <w:sz w:val="18"/>
                    </w:rPr>
                    <w:t>有一定效果</w:t>
                  </w:r>
                </w:p>
              </w:tc>
              <w:tc>
                <w:tcPr>
                  <w:tcW w:w="1823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jc w:val="center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③</w:t>
                  </w:r>
                  <w:r>
                    <w:rPr>
                      <w:rFonts w:ascii="宋体" w:hint="eastAsia"/>
                      <w:sz w:val="18"/>
                    </w:rPr>
                    <w:t>没有效果</w:t>
                  </w:r>
                </w:p>
              </w:tc>
              <w:tc>
                <w:tcPr>
                  <w:tcW w:w="1704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jc w:val="center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int="eastAsia"/>
                      <w:sz w:val="18"/>
                    </w:rPr>
                    <w:t>不清楚或</w:t>
                  </w:r>
                </w:p>
                <w:p w:rsidR="006F2E9E" w:rsidRDefault="003B543D">
                  <w:pPr>
                    <w:adjustRightInd w:val="0"/>
                    <w:snapToGrid w:val="0"/>
                    <w:jc w:val="center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int="eastAsia"/>
                      <w:sz w:val="18"/>
                    </w:rPr>
                    <w:t>不享受该政策</w:t>
                  </w:r>
                </w:p>
              </w:tc>
            </w:tr>
            <w:tr w:rsidR="006F2E9E">
              <w:trPr>
                <w:trHeight w:val="229"/>
              </w:trPr>
              <w:tc>
                <w:tcPr>
                  <w:tcW w:w="2118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Calibri" w:hint="eastAsia"/>
                      <w:sz w:val="18"/>
                    </w:rPr>
                    <w:t>“放管服”改革</w:t>
                  </w: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823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704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</w:tr>
            <w:tr w:rsidR="006F2E9E">
              <w:trPr>
                <w:trHeight w:val="239"/>
              </w:trPr>
              <w:tc>
                <w:tcPr>
                  <w:tcW w:w="2118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int="eastAsia"/>
                      <w:sz w:val="18"/>
                    </w:rPr>
                    <w:t>创新支持</w:t>
                  </w: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823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704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</w:tr>
            <w:tr w:rsidR="006F2E9E">
              <w:trPr>
                <w:trHeight w:val="239"/>
              </w:trPr>
              <w:tc>
                <w:tcPr>
                  <w:tcW w:w="2118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int="eastAsia"/>
                      <w:sz w:val="18"/>
                    </w:rPr>
                    <w:t>减税降费</w:t>
                  </w: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823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704" w:type="dxa"/>
                </w:tcPr>
                <w:p w:rsidR="006F2E9E" w:rsidRDefault="006F2E9E">
                  <w:pPr>
                    <w:adjustRightInd w:val="0"/>
                    <w:snapToGrid w:val="0"/>
                    <w:ind w:rightChars="-119" w:right="-250"/>
                    <w:rPr>
                      <w:rFonts w:ascii="宋体"/>
                      <w:sz w:val="18"/>
                    </w:rPr>
                  </w:pPr>
                </w:p>
              </w:tc>
            </w:tr>
            <w:tr w:rsidR="006F2E9E">
              <w:trPr>
                <w:trHeight w:val="239"/>
              </w:trPr>
              <w:tc>
                <w:tcPr>
                  <w:tcW w:w="2118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int="eastAsia"/>
                      <w:sz w:val="18"/>
                    </w:rPr>
                    <w:t>缓解融资难、融资贵</w:t>
                  </w: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823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704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</w:tr>
            <w:tr w:rsidR="006F2E9E">
              <w:trPr>
                <w:trHeight w:val="239"/>
              </w:trPr>
              <w:tc>
                <w:tcPr>
                  <w:tcW w:w="2118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int="eastAsia"/>
                      <w:sz w:val="18"/>
                    </w:rPr>
                    <w:t>清理拖欠账款</w:t>
                  </w: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823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704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</w:tr>
            <w:tr w:rsidR="006F2E9E">
              <w:trPr>
                <w:trHeight w:val="239"/>
              </w:trPr>
              <w:tc>
                <w:tcPr>
                  <w:tcW w:w="2118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/>
                      <w:sz w:val="18"/>
                    </w:rPr>
                    <w:t>“</w:t>
                  </w:r>
                  <w:r>
                    <w:rPr>
                      <w:rFonts w:ascii="宋体" w:hint="eastAsia"/>
                      <w:sz w:val="18"/>
                    </w:rPr>
                    <w:t>一带一路</w:t>
                  </w:r>
                  <w:r>
                    <w:rPr>
                      <w:rFonts w:ascii="宋体"/>
                      <w:sz w:val="18"/>
                    </w:rPr>
                    <w:t>”</w:t>
                  </w:r>
                  <w:r>
                    <w:rPr>
                      <w:rFonts w:ascii="宋体" w:hint="eastAsia"/>
                      <w:sz w:val="18"/>
                    </w:rPr>
                    <w:t>建设</w:t>
                  </w: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823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704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</w:tr>
            <w:tr w:rsidR="006F2E9E">
              <w:trPr>
                <w:trHeight w:val="332"/>
              </w:trPr>
              <w:tc>
                <w:tcPr>
                  <w:tcW w:w="2118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Calibri" w:hint="eastAsia"/>
                      <w:sz w:val="18"/>
                    </w:rPr>
                    <w:t>稳外贸稳外资系列政策</w:t>
                  </w: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823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704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</w:tr>
          </w:tbl>
          <w:p w:rsidR="006F2E9E" w:rsidRDefault="006F2E9E">
            <w:pPr>
              <w:adjustRightInd w:val="0"/>
              <w:snapToGrid w:val="0"/>
              <w:rPr>
                <w:rFonts w:ascii="宋体"/>
                <w:sz w:val="18"/>
              </w:rPr>
            </w:pPr>
          </w:p>
        </w:tc>
      </w:tr>
      <w:tr w:rsidR="006F2E9E">
        <w:trPr>
          <w:cantSplit/>
          <w:trHeight w:val="510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29</w:t>
            </w:r>
          </w:p>
        </w:tc>
        <w:tc>
          <w:tcPr>
            <w:tcW w:w="47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ind w:firstLineChars="50" w:firstLine="9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如果政策效果不明显，主要原因是什么？（可多选，最多选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ascii="宋体" w:hAnsi="宋体" w:hint="eastAsia"/>
                <w:sz w:val="18"/>
              </w:rPr>
              <w:t>项）</w:t>
            </w:r>
          </w:p>
          <w:tbl>
            <w:tblPr>
              <w:tblW w:w="8999" w:type="dxa"/>
              <w:tblBorders>
                <w:top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116"/>
              <w:gridCol w:w="1120"/>
              <w:gridCol w:w="1400"/>
              <w:gridCol w:w="981"/>
              <w:gridCol w:w="1120"/>
              <w:gridCol w:w="1400"/>
              <w:gridCol w:w="862"/>
            </w:tblGrid>
            <w:tr w:rsidR="006F2E9E">
              <w:trPr>
                <w:trHeight w:val="456"/>
              </w:trPr>
              <w:tc>
                <w:tcPr>
                  <w:tcW w:w="2116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jc w:val="center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宋体" w:hint="eastAsia"/>
                      <w:sz w:val="18"/>
                    </w:rPr>
                    <w:t>①</w:t>
                  </w: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政策执行力度不够</w:t>
                  </w:r>
                </w:p>
              </w:tc>
              <w:tc>
                <w:tcPr>
                  <w:tcW w:w="1400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jc w:val="center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②宣传力度不够</w:t>
                  </w:r>
                  <w:r>
                    <w:rPr>
                      <w:rFonts w:ascii="宋体"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企业不知晓</w:t>
                  </w:r>
                </w:p>
              </w:tc>
              <w:tc>
                <w:tcPr>
                  <w:tcW w:w="981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jc w:val="center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③申请程序繁杂</w:t>
                  </w:r>
                </w:p>
              </w:tc>
              <w:tc>
                <w:tcPr>
                  <w:tcW w:w="1120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jc w:val="center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④</w:t>
                  </w:r>
                  <w:r>
                    <w:rPr>
                      <w:rFonts w:ascii="宋体" w:hAnsi="宋体" w:hint="eastAsia"/>
                      <w:sz w:val="18"/>
                    </w:rPr>
                    <w:t>政策吸引力不足</w:t>
                  </w:r>
                </w:p>
              </w:tc>
              <w:tc>
                <w:tcPr>
                  <w:tcW w:w="1400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jc w:val="center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宋体"/>
                      <w:bCs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宋体" w:hAnsi="宋体"/>
                      <w:bCs/>
                      <w:sz w:val="18"/>
                      <w:szCs w:val="18"/>
                    </w:rPr>
                    <w:instrText xml:space="preserve"> = 5 \* GB3 </w:instrText>
                  </w:r>
                  <w:r>
                    <w:rPr>
                      <w:rFonts w:ascii="宋体" w:hAnsi="宋体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⑤</w:t>
                  </w:r>
                  <w:r>
                    <w:rPr>
                      <w:rFonts w:ascii="宋体" w:hAnsi="宋体"/>
                      <w:bCs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宋体" w:hAnsi="宋体" w:hint="eastAsia"/>
                      <w:sz w:val="18"/>
                    </w:rPr>
                    <w:t>不具备享受该政策资格</w:t>
                  </w:r>
                </w:p>
              </w:tc>
              <w:tc>
                <w:tcPr>
                  <w:tcW w:w="862" w:type="dxa"/>
                  <w:vAlign w:val="center"/>
                </w:tcPr>
                <w:p w:rsidR="006F2E9E" w:rsidRDefault="003B543D">
                  <w:pPr>
                    <w:adjustRightInd w:val="0"/>
                    <w:snapToGrid w:val="0"/>
                    <w:ind w:leftChars="-50" w:left="-105" w:rightChars="-50" w:right="-105"/>
                    <w:jc w:val="center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⑥</w:t>
                  </w:r>
                  <w:r>
                    <w:rPr>
                      <w:rFonts w:ascii="宋体" w:hAnsi="宋体" w:hint="eastAsia"/>
                      <w:sz w:val="18"/>
                    </w:rPr>
                    <w:t>其他</w:t>
                  </w:r>
                </w:p>
              </w:tc>
            </w:tr>
            <w:tr w:rsidR="006F2E9E">
              <w:trPr>
                <w:trHeight w:val="221"/>
              </w:trPr>
              <w:tc>
                <w:tcPr>
                  <w:tcW w:w="2116" w:type="dxa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Calibri" w:hint="eastAsia"/>
                      <w:sz w:val="18"/>
                    </w:rPr>
                    <w:t>“放管服”改革</w:t>
                  </w: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981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86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</w:tr>
            <w:tr w:rsidR="006F2E9E">
              <w:trPr>
                <w:trHeight w:val="231"/>
              </w:trPr>
              <w:tc>
                <w:tcPr>
                  <w:tcW w:w="2116" w:type="dxa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int="eastAsia"/>
                      <w:sz w:val="18"/>
                    </w:rPr>
                    <w:t>创新支持</w:t>
                  </w: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981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86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</w:tr>
            <w:tr w:rsidR="006F2E9E">
              <w:trPr>
                <w:trHeight w:val="231"/>
              </w:trPr>
              <w:tc>
                <w:tcPr>
                  <w:tcW w:w="2116" w:type="dxa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int="eastAsia"/>
                      <w:sz w:val="18"/>
                    </w:rPr>
                    <w:t>减税降费</w:t>
                  </w: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981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86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</w:tr>
            <w:tr w:rsidR="006F2E9E">
              <w:trPr>
                <w:trHeight w:val="231"/>
              </w:trPr>
              <w:tc>
                <w:tcPr>
                  <w:tcW w:w="2116" w:type="dxa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int="eastAsia"/>
                      <w:sz w:val="18"/>
                    </w:rPr>
                    <w:t>缓解融资难、融资贵</w:t>
                  </w: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981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86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</w:tr>
            <w:tr w:rsidR="006F2E9E">
              <w:trPr>
                <w:trHeight w:val="231"/>
              </w:trPr>
              <w:tc>
                <w:tcPr>
                  <w:tcW w:w="2116" w:type="dxa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int="eastAsia"/>
                      <w:sz w:val="18"/>
                    </w:rPr>
                    <w:t>清理拖欠账款</w:t>
                  </w: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981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86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</w:tr>
            <w:tr w:rsidR="006F2E9E">
              <w:trPr>
                <w:trHeight w:val="231"/>
              </w:trPr>
              <w:tc>
                <w:tcPr>
                  <w:tcW w:w="2116" w:type="dxa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/>
                      <w:sz w:val="18"/>
                    </w:rPr>
                    <w:t>“</w:t>
                  </w:r>
                  <w:r>
                    <w:rPr>
                      <w:rFonts w:ascii="宋体" w:hint="eastAsia"/>
                      <w:sz w:val="18"/>
                    </w:rPr>
                    <w:t>一带一路</w:t>
                  </w:r>
                  <w:r>
                    <w:rPr>
                      <w:rFonts w:ascii="宋体"/>
                      <w:sz w:val="18"/>
                    </w:rPr>
                    <w:t>”</w:t>
                  </w:r>
                  <w:r>
                    <w:rPr>
                      <w:rFonts w:ascii="宋体" w:hint="eastAsia"/>
                      <w:sz w:val="18"/>
                    </w:rPr>
                    <w:t>建设</w:t>
                  </w: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981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86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</w:tr>
            <w:tr w:rsidR="006F2E9E">
              <w:trPr>
                <w:trHeight w:val="221"/>
              </w:trPr>
              <w:tc>
                <w:tcPr>
                  <w:tcW w:w="2116" w:type="dxa"/>
                </w:tcPr>
                <w:p w:rsidR="006F2E9E" w:rsidRDefault="003B543D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  <w:r>
                    <w:rPr>
                      <w:rFonts w:ascii="宋体" w:hAnsi="Calibri" w:hint="eastAsia"/>
                      <w:sz w:val="18"/>
                    </w:rPr>
                    <w:t>稳外贸稳外资系列政策</w:t>
                  </w: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981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12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1400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862" w:type="dxa"/>
                </w:tcPr>
                <w:p w:rsidR="006F2E9E" w:rsidRDefault="006F2E9E">
                  <w:pPr>
                    <w:adjustRightInd w:val="0"/>
                    <w:snapToGrid w:val="0"/>
                    <w:rPr>
                      <w:rFonts w:ascii="宋体"/>
                      <w:sz w:val="18"/>
                    </w:rPr>
                  </w:pPr>
                </w:p>
              </w:tc>
            </w:tr>
          </w:tbl>
          <w:p w:rsidR="006F2E9E" w:rsidRDefault="006F2E9E">
            <w:pPr>
              <w:pStyle w:val="a6"/>
              <w:adjustRightInd w:val="0"/>
              <w:snapToGrid w:val="0"/>
              <w:ind w:left="112" w:firstLineChars="0" w:firstLine="0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6F2E9E">
        <w:trPr>
          <w:cantSplit/>
          <w:trHeight w:val="335"/>
        </w:trPr>
        <w:tc>
          <w:tcPr>
            <w:tcW w:w="236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30</w:t>
            </w:r>
          </w:p>
        </w:tc>
        <w:tc>
          <w:tcPr>
            <w:tcW w:w="4763" w:type="pct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ind w:firstLineChars="50" w:firstLine="9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贵企业还关心哪方面的政策，或对现有政策有何建议：</w:t>
            </w:r>
            <w:r>
              <w:rPr>
                <w:rFonts w:ascii="宋体" w:hAnsi="宋体"/>
                <w:sz w:val="18"/>
                <w:u w:val="single"/>
              </w:rPr>
              <w:t xml:space="preserve">                                                </w:t>
            </w:r>
          </w:p>
        </w:tc>
      </w:tr>
    </w:tbl>
    <w:p w:rsidR="006F2E9E" w:rsidRDefault="003B543D">
      <w:pPr>
        <w:spacing w:line="320" w:lineRule="exact"/>
        <w:ind w:rightChars="-250" w:right="-525"/>
        <w:jc w:val="left"/>
        <w:rPr>
          <w:rFonts w:ascii="宋体"/>
          <w:sz w:val="18"/>
        </w:rPr>
      </w:pPr>
      <w:r>
        <w:rPr>
          <w:rFonts w:ascii="宋体" w:hAnsi="宋体" w:hint="eastAsia"/>
          <w:sz w:val="18"/>
          <w:szCs w:val="18"/>
        </w:rPr>
        <w:t>单位负责人：</w:t>
      </w:r>
      <w:r>
        <w:rPr>
          <w:rFonts w:ascii="宋体" w:hAnsi="宋体"/>
          <w:sz w:val="18"/>
          <w:szCs w:val="18"/>
        </w:rPr>
        <w:t xml:space="preserve">         </w:t>
      </w:r>
      <w:r>
        <w:rPr>
          <w:rFonts w:ascii="宋体" w:hAnsi="宋体" w:hint="eastAsia"/>
          <w:sz w:val="18"/>
          <w:szCs w:val="18"/>
        </w:rPr>
        <w:t>统计负责人：</w:t>
      </w:r>
      <w:r>
        <w:rPr>
          <w:rFonts w:ascii="宋体" w:hAnsi="宋体"/>
          <w:sz w:val="18"/>
          <w:szCs w:val="18"/>
        </w:rPr>
        <w:t xml:space="preserve">         </w:t>
      </w:r>
      <w:r>
        <w:rPr>
          <w:rFonts w:ascii="宋体" w:hAnsi="宋体" w:hint="eastAsia"/>
          <w:sz w:val="18"/>
          <w:szCs w:val="18"/>
        </w:rPr>
        <w:t>填表人：</w:t>
      </w:r>
      <w:r>
        <w:rPr>
          <w:rFonts w:ascii="宋体" w:hAnsi="宋体"/>
          <w:sz w:val="18"/>
          <w:szCs w:val="18"/>
        </w:rPr>
        <w:t xml:space="preserve">        </w:t>
      </w:r>
      <w:r>
        <w:rPr>
          <w:rFonts w:ascii="宋体" w:hAnsi="宋体" w:hint="eastAsia"/>
          <w:sz w:val="18"/>
          <w:szCs w:val="18"/>
        </w:rPr>
        <w:t>联系电话：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>报出日期：２０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年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月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>日</w:t>
      </w:r>
    </w:p>
    <w:p w:rsidR="006F2E9E" w:rsidRDefault="003B543D">
      <w:pPr>
        <w:spacing w:beforeLines="50" w:before="120" w:line="320" w:lineRule="exact"/>
        <w:rPr>
          <w:rFonts w:ascii="宋体"/>
          <w:sz w:val="18"/>
        </w:rPr>
      </w:pPr>
      <w:r>
        <w:rPr>
          <w:rFonts w:ascii="宋体" w:hAnsi="宋体" w:hint="eastAsia"/>
          <w:sz w:val="18"/>
        </w:rPr>
        <w:t>说明：</w:t>
      </w:r>
      <w:r>
        <w:rPr>
          <w:rFonts w:ascii="宋体" w:hAnsi="宋体"/>
          <w:sz w:val="18"/>
        </w:rPr>
        <w:t>1.</w:t>
      </w:r>
      <w:r>
        <w:rPr>
          <w:rFonts w:ascii="宋体" w:hAnsi="宋体" w:hint="eastAsia"/>
          <w:sz w:val="18"/>
        </w:rPr>
        <w:t>统计范围：辖区内大中型和部分小型工业法人单位，由法人单位主要负责人</w:t>
      </w:r>
      <w:r>
        <w:rPr>
          <w:rFonts w:ascii="宋体" w:hAnsi="宋体"/>
          <w:sz w:val="18"/>
        </w:rPr>
        <w:t>(</w:t>
      </w:r>
      <w:r>
        <w:rPr>
          <w:rFonts w:ascii="宋体" w:hAnsi="宋体" w:hint="eastAsia"/>
          <w:sz w:val="18"/>
        </w:rPr>
        <w:t>或主管经营负责人</w:t>
      </w:r>
      <w:r>
        <w:rPr>
          <w:rFonts w:ascii="宋体" w:hAnsi="宋体"/>
          <w:sz w:val="18"/>
        </w:rPr>
        <w:t>)</w:t>
      </w:r>
      <w:r>
        <w:rPr>
          <w:rFonts w:ascii="宋体" w:hAnsi="宋体" w:hint="eastAsia"/>
          <w:sz w:val="18"/>
        </w:rPr>
        <w:t>填写。</w:t>
      </w:r>
    </w:p>
    <w:p w:rsidR="006F2E9E" w:rsidRDefault="003B543D">
      <w:pPr>
        <w:snapToGrid w:val="0"/>
        <w:ind w:leftChars="258" w:left="2162" w:hangingChars="900" w:hanging="162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报送日期及方式：调查单位一季度季后</w:t>
      </w:r>
      <w:r>
        <w:rPr>
          <w:rFonts w:ascii="宋体" w:hAnsi="宋体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日、二季度季后</w:t>
      </w:r>
      <w:r>
        <w:rPr>
          <w:rFonts w:ascii="宋体" w:hAnsi="宋体"/>
          <w:sz w:val="18"/>
          <w:szCs w:val="18"/>
        </w:rPr>
        <w:t>7</w:t>
      </w:r>
      <w:r>
        <w:rPr>
          <w:rFonts w:ascii="宋体" w:hAnsi="宋体" w:hint="eastAsia"/>
          <w:sz w:val="18"/>
          <w:szCs w:val="18"/>
        </w:rPr>
        <w:t>日、三季度季后9日、四季度季后7日12:00前独立自行网上填报；市级统计机构一季度季后</w:t>
      </w:r>
      <w:r>
        <w:rPr>
          <w:rFonts w:ascii="宋体" w:hAnsi="宋体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日、二季度季后</w:t>
      </w:r>
      <w:r>
        <w:rPr>
          <w:rFonts w:ascii="宋体" w:hAnsi="宋体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日、三季度季后</w:t>
      </w:r>
      <w:r>
        <w:rPr>
          <w:rFonts w:ascii="宋体" w:hAnsi="宋体"/>
          <w:sz w:val="18"/>
          <w:szCs w:val="18"/>
        </w:rPr>
        <w:t>12</w:t>
      </w:r>
      <w:r>
        <w:rPr>
          <w:rFonts w:ascii="宋体" w:hAnsi="宋体" w:hint="eastAsia"/>
          <w:sz w:val="18"/>
          <w:szCs w:val="18"/>
        </w:rPr>
        <w:t>日、四季度季后</w:t>
      </w:r>
      <w:r>
        <w:rPr>
          <w:rFonts w:ascii="宋体" w:hAnsi="宋体"/>
          <w:sz w:val="18"/>
          <w:szCs w:val="18"/>
        </w:rPr>
        <w:t>10</w:t>
      </w:r>
      <w:r>
        <w:rPr>
          <w:rFonts w:ascii="宋体" w:hAnsi="宋体" w:hint="eastAsia"/>
          <w:sz w:val="18"/>
          <w:szCs w:val="18"/>
        </w:rPr>
        <w:t>日</w:t>
      </w:r>
      <w:r>
        <w:rPr>
          <w:rFonts w:ascii="宋体" w:hAnsi="宋体"/>
          <w:sz w:val="18"/>
          <w:szCs w:val="18"/>
        </w:rPr>
        <w:t>12:00</w:t>
      </w:r>
      <w:r>
        <w:rPr>
          <w:rFonts w:ascii="宋体" w:hAnsi="宋体" w:hint="eastAsia"/>
          <w:sz w:val="18"/>
          <w:szCs w:val="18"/>
        </w:rPr>
        <w:t>前完成数据审核、验收、上报。</w:t>
      </w:r>
    </w:p>
    <w:p w:rsidR="006F2E9E" w:rsidRDefault="003B543D">
      <w:pPr>
        <w:snapToGrid w:val="0"/>
        <w:spacing w:line="260" w:lineRule="exact"/>
        <w:ind w:firstLineChars="300" w:firstLine="54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3.</w:t>
      </w:r>
      <w:r>
        <w:rPr>
          <w:rFonts w:ascii="宋体" w:hAnsi="宋体" w:hint="eastAsia"/>
          <w:sz w:val="18"/>
        </w:rPr>
        <w:t>本表所列问题根据每季度工业经济运行情况进行调整，调整范围一般不超过</w:t>
      </w:r>
      <w:r>
        <w:rPr>
          <w:rFonts w:ascii="宋体" w:hAnsi="宋体"/>
          <w:sz w:val="18"/>
        </w:rPr>
        <w:t>3-5</w:t>
      </w:r>
      <w:r>
        <w:rPr>
          <w:rFonts w:ascii="宋体" w:hAnsi="宋体" w:hint="eastAsia"/>
          <w:sz w:val="18"/>
        </w:rPr>
        <w:t>个问题。</w:t>
      </w:r>
    </w:p>
    <w:p w:rsidR="006F2E9E" w:rsidRDefault="003B543D">
      <w:pPr>
        <w:adjustRightInd w:val="0"/>
        <w:snapToGrid w:val="0"/>
        <w:spacing w:beforeLines="50" w:before="120"/>
        <w:jc w:val="center"/>
        <w:outlineLvl w:val="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生产经营景气状况</w:t>
      </w:r>
    </w:p>
    <w:tbl>
      <w:tblPr>
        <w:tblW w:w="9788" w:type="dxa"/>
        <w:tblInd w:w="-353" w:type="dxa"/>
        <w:tblLayout w:type="fixed"/>
        <w:tblLook w:val="04A0" w:firstRow="1" w:lastRow="0" w:firstColumn="1" w:lastColumn="0" w:noHBand="0" w:noVBand="1"/>
      </w:tblPr>
      <w:tblGrid>
        <w:gridCol w:w="3107"/>
        <w:gridCol w:w="3861"/>
        <w:gridCol w:w="958"/>
        <w:gridCol w:w="1862"/>
      </w:tblGrid>
      <w:tr w:rsidR="006F2E9E">
        <w:tc>
          <w:tcPr>
            <w:tcW w:w="6968" w:type="dxa"/>
            <w:gridSpan w:val="2"/>
            <w:tcMar>
              <w:left w:w="0" w:type="dxa"/>
              <w:right w:w="0" w:type="dxa"/>
            </w:tcMar>
          </w:tcPr>
          <w:p w:rsidR="006F2E9E" w:rsidRDefault="006F2E9E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958" w:type="dxa"/>
          </w:tcPr>
          <w:p w:rsidR="006F2E9E" w:rsidRDefault="003B543D" w:rsidP="005577C0">
            <w:pPr>
              <w:spacing w:line="240" w:lineRule="exact"/>
              <w:ind w:rightChars="-50" w:right="-105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862" w:type="dxa"/>
            <w:vAlign w:val="center"/>
          </w:tcPr>
          <w:p w:rsidR="006F2E9E" w:rsidRDefault="003B543D" w:rsidP="005577C0">
            <w:pPr>
              <w:spacing w:line="240" w:lineRule="exact"/>
              <w:ind w:leftChars="-50" w:left="-105" w:rightChars="-50" w:right="-105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Ｃ２１０表</w:t>
            </w:r>
          </w:p>
        </w:tc>
      </w:tr>
      <w:tr w:rsidR="006F2E9E">
        <w:tc>
          <w:tcPr>
            <w:tcW w:w="6968" w:type="dxa"/>
            <w:gridSpan w:val="2"/>
            <w:tcMar>
              <w:left w:w="0" w:type="dxa"/>
              <w:right w:w="0" w:type="dxa"/>
            </w:tcMar>
          </w:tcPr>
          <w:p w:rsidR="006F2E9E" w:rsidRDefault="003B543D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58" w:type="dxa"/>
          </w:tcPr>
          <w:p w:rsidR="006F2E9E" w:rsidRDefault="003B543D" w:rsidP="005577C0">
            <w:pPr>
              <w:spacing w:line="240" w:lineRule="exact"/>
              <w:ind w:rightChars="-50" w:right="-105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862" w:type="dxa"/>
            <w:vAlign w:val="center"/>
          </w:tcPr>
          <w:p w:rsidR="006F2E9E" w:rsidRDefault="003B543D" w:rsidP="005577C0">
            <w:pPr>
              <w:spacing w:line="240" w:lineRule="exact"/>
              <w:ind w:leftChars="-50" w:left="-105" w:rightChars="-50" w:right="-105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湖南省统计局</w:t>
            </w:r>
          </w:p>
        </w:tc>
      </w:tr>
      <w:tr w:rsidR="006F2E9E">
        <w:tc>
          <w:tcPr>
            <w:tcW w:w="6968" w:type="dxa"/>
            <w:gridSpan w:val="2"/>
            <w:tcMar>
              <w:left w:w="0" w:type="dxa"/>
              <w:right w:w="0" w:type="dxa"/>
            </w:tcMar>
          </w:tcPr>
          <w:p w:rsidR="006F2E9E" w:rsidRDefault="006F2E9E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6F2E9E" w:rsidRDefault="003B543D" w:rsidP="005577C0">
            <w:pPr>
              <w:adjustRightInd w:val="0"/>
              <w:spacing w:line="220" w:lineRule="exact"/>
              <w:ind w:rightChars="-50" w:righ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    号：</w:t>
            </w:r>
          </w:p>
        </w:tc>
        <w:tc>
          <w:tcPr>
            <w:tcW w:w="1862" w:type="dxa"/>
            <w:vAlign w:val="center"/>
          </w:tcPr>
          <w:p w:rsidR="006F2E9E" w:rsidRDefault="003B543D" w:rsidP="005577C0">
            <w:pPr>
              <w:adjustRightInd w:val="0"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湘统</w:t>
            </w:r>
            <w:r>
              <w:rPr>
                <w:rFonts w:ascii="宋体" w:hAnsi="宋体" w:hint="eastAsia"/>
                <w:sz w:val="18"/>
                <w:szCs w:val="18"/>
              </w:rPr>
              <w:t>〔20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〕</w:t>
            </w:r>
            <w:r>
              <w:rPr>
                <w:rFonts w:ascii="宋体" w:hAnsi="宋体" w:cs="宋体"/>
                <w:sz w:val="18"/>
                <w:szCs w:val="18"/>
              </w:rPr>
              <w:t>55</w:t>
            </w:r>
            <w:r>
              <w:rPr>
                <w:rFonts w:ascii="宋体" w:hAnsi="宋体" w:cs="宋体" w:hint="eastAsia"/>
                <w:sz w:val="18"/>
                <w:szCs w:val="18"/>
              </w:rPr>
              <w:t>号</w:t>
            </w:r>
          </w:p>
        </w:tc>
      </w:tr>
      <w:tr w:rsidR="006F2E9E">
        <w:tc>
          <w:tcPr>
            <w:tcW w:w="3107" w:type="dxa"/>
            <w:tcMar>
              <w:left w:w="0" w:type="dxa"/>
              <w:right w:w="0" w:type="dxa"/>
            </w:tcMar>
          </w:tcPr>
          <w:p w:rsidR="006F2E9E" w:rsidRDefault="006F2E9E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3861" w:type="dxa"/>
            <w:vAlign w:val="center"/>
          </w:tcPr>
          <w:p w:rsidR="006F2E9E" w:rsidRDefault="003B543D">
            <w:pPr>
              <w:spacing w:line="240" w:lineRule="exact"/>
              <w:ind w:firstLineChars="500" w:firstLine="900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２０２</w:t>
            </w:r>
            <w:r>
              <w:rPr>
                <w:rFonts w:ascii="宋体" w:hAnsi="宋体" w:hint="eastAsia"/>
                <w:spacing w:val="12"/>
                <w:sz w:val="18"/>
                <w:szCs w:val="18"/>
              </w:rPr>
              <w:t>１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年　　季</w:t>
            </w:r>
          </w:p>
        </w:tc>
        <w:tc>
          <w:tcPr>
            <w:tcW w:w="958" w:type="dxa"/>
            <w:vAlign w:val="center"/>
          </w:tcPr>
          <w:p w:rsidR="006F2E9E" w:rsidRDefault="003B543D" w:rsidP="005577C0">
            <w:pPr>
              <w:spacing w:line="240" w:lineRule="exact"/>
              <w:ind w:rightChars="-50" w:right="-105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862" w:type="dxa"/>
            <w:vAlign w:val="center"/>
          </w:tcPr>
          <w:p w:rsidR="006F2E9E" w:rsidRDefault="003B543D" w:rsidP="005577C0">
            <w:pPr>
              <w:spacing w:line="240" w:lineRule="exact"/>
              <w:ind w:leftChars="-50" w:left="-105" w:rightChars="-50" w:right="-105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２０２２年１月</w:t>
            </w:r>
          </w:p>
        </w:tc>
      </w:tr>
    </w:tbl>
    <w:p w:rsidR="006F2E9E" w:rsidRDefault="006F2E9E">
      <w:pPr>
        <w:adjustRightInd w:val="0"/>
        <w:snapToGrid w:val="0"/>
        <w:spacing w:line="20" w:lineRule="exact"/>
        <w:jc w:val="center"/>
        <w:rPr>
          <w:rFonts w:ascii="宋体" w:hAnsi="宋体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52"/>
      </w:tblGrid>
      <w:tr w:rsidR="006F2E9E">
        <w:trPr>
          <w:jc w:val="center"/>
        </w:trPr>
        <w:tc>
          <w:tcPr>
            <w:tcW w:w="945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一、企业生产经营情况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11本季度新签订的工程合同金额 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高于正常水平　　　　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处于正常水平　　　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低于正常水平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12本季度完成建筑产品和服务比去年同期  　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增加　　　　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持平　　　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减少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13本季度新开工工程进度比去年同期 　　  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增加　　　　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持平　　　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减少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14本季度设备利用率为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二、企业盈利与资金使用情况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ind w:rightChars="72" w:right="15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21本季度盈利比上季度（如选②，跳过问题22）</w:t>
            </w:r>
          </w:p>
          <w:p w:rsidR="006F2E9E" w:rsidRDefault="003B543D">
            <w:pPr>
              <w:adjustRightInd w:val="0"/>
              <w:snapToGrid w:val="0"/>
              <w:ind w:rightChars="72" w:right="151"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□①增加（盈利增加、亏损减少、扭亏为盈）     □②持平        □③减少（盈利减少、亏损增加、盈转亏）</w:t>
            </w:r>
          </w:p>
          <w:p w:rsidR="006F2E9E" w:rsidRDefault="003B543D">
            <w:pPr>
              <w:adjustRightInd w:val="0"/>
              <w:snapToGrid w:val="0"/>
              <w:ind w:rightChars="72" w:right="15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22本季度利润变动的主要影响因素</w:t>
            </w:r>
          </w:p>
          <w:p w:rsidR="006F2E9E" w:rsidRDefault="003B543D">
            <w:pPr>
              <w:adjustRightInd w:val="0"/>
              <w:snapToGrid w:val="0"/>
              <w:ind w:rightChars="72" w:right="151"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□①业务量             □②税费              □③成本费用    □④销售价格        □</w:t>
            </w:r>
            <w:r>
              <w:rPr>
                <w:rFonts w:ascii="宋体" w:hAnsi="宋体" w:hint="eastAsia"/>
                <w:sz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sz w:val="18"/>
                <w:szCs w:val="18"/>
              </w:rPr>
              <w:t>税费负担比上季度</w:t>
            </w:r>
          </w:p>
          <w:p w:rsidR="006F2E9E" w:rsidRDefault="003B543D">
            <w:pPr>
              <w:snapToGrid w:val="0"/>
              <w:ind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□①上升                   □②变化不大              □③下降</w:t>
            </w:r>
          </w:p>
          <w:p w:rsidR="006F2E9E" w:rsidRDefault="003B543D">
            <w:pPr>
              <w:adjustRightInd w:val="0"/>
              <w:snapToGrid w:val="0"/>
              <w:ind w:rightChars="72" w:right="15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24 本季度资金周转情况（如选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，跳过问题25）</w:t>
            </w:r>
          </w:p>
          <w:p w:rsidR="006F2E9E" w:rsidRDefault="003B543D">
            <w:pPr>
              <w:adjustRightInd w:val="0"/>
              <w:snapToGrid w:val="0"/>
              <w:ind w:rightChars="72" w:right="151"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资金紧张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基本正常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资金充裕</w:t>
            </w:r>
          </w:p>
          <w:p w:rsidR="006F2E9E" w:rsidRDefault="003B543D">
            <w:pPr>
              <w:adjustRightInd w:val="0"/>
              <w:snapToGrid w:val="0"/>
              <w:ind w:rightChars="72" w:right="15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25本季度</w:t>
            </w:r>
            <w:r>
              <w:rPr>
                <w:rFonts w:ascii="宋体" w:hAnsi="宋体"/>
                <w:bCs/>
                <w:sz w:val="18"/>
                <w:szCs w:val="18"/>
              </w:rPr>
              <w:t>资金紧张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的主要原因 (可多选，</w:t>
            </w:r>
            <w:r>
              <w:rPr>
                <w:rFonts w:ascii="宋体" w:hAnsi="宋体"/>
                <w:bCs/>
                <w:sz w:val="18"/>
                <w:szCs w:val="18"/>
              </w:rPr>
              <w:t>最多选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3项) </w:t>
            </w:r>
          </w:p>
          <w:p w:rsidR="006F2E9E" w:rsidRDefault="003B543D">
            <w:pPr>
              <w:adjustRightInd w:val="0"/>
              <w:snapToGrid w:val="0"/>
              <w:ind w:rightChars="72" w:right="151"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融资成本高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融资难 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存货资金</w:t>
            </w:r>
            <w:r>
              <w:rPr>
                <w:rFonts w:ascii="宋体" w:hAnsi="宋体"/>
                <w:bCs/>
                <w:sz w:val="18"/>
                <w:szCs w:val="18"/>
              </w:rPr>
              <w:t>占用较多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货款回笼</w:t>
            </w:r>
            <w:r>
              <w:rPr>
                <w:rFonts w:ascii="宋体" w:hAnsi="宋体"/>
                <w:bCs/>
                <w:sz w:val="18"/>
                <w:szCs w:val="18"/>
              </w:rPr>
              <w:t>慢</w:t>
            </w:r>
          </w:p>
          <w:p w:rsidR="006F2E9E" w:rsidRDefault="003B543D">
            <w:pPr>
              <w:adjustRightInd w:val="0"/>
              <w:snapToGrid w:val="0"/>
              <w:ind w:rightChars="72" w:right="151"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工资等</w:t>
            </w:r>
            <w:r>
              <w:rPr>
                <w:rFonts w:ascii="宋体" w:hAnsi="宋体"/>
                <w:bCs/>
                <w:sz w:val="18"/>
                <w:szCs w:val="18"/>
              </w:rPr>
              <w:t>刚性支出较多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□</w:t>
            </w:r>
            <w:r>
              <w:rPr>
                <w:rFonts w:ascii="宋体" w:hAnsi="宋体" w:hint="eastAsia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扩大再生产、基建投资   □</w:t>
            </w:r>
            <w:r>
              <w:rPr>
                <w:rFonts w:ascii="宋体" w:hAnsi="宋体" w:hint="eastAsia"/>
                <w:sz w:val="18"/>
                <w:szCs w:val="18"/>
              </w:rPr>
              <w:t>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投资金融性资产     □</w:t>
            </w:r>
            <w:r>
              <w:rPr>
                <w:rFonts w:ascii="宋体" w:hAnsi="宋体" w:hint="eastAsia"/>
                <w:sz w:val="18"/>
                <w:szCs w:val="18"/>
              </w:rPr>
              <w:t>⑧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其他(请注明)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sz w:val="18"/>
                <w:szCs w:val="18"/>
              </w:rPr>
              <w:t>外部融资主要来源</w:t>
            </w:r>
          </w:p>
          <w:p w:rsidR="006F2E9E" w:rsidRDefault="003B543D">
            <w:pPr>
              <w:snapToGrid w:val="0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□①银行贷款               □②民间借款               □③专项资金</w:t>
            </w:r>
          </w:p>
          <w:p w:rsidR="006F2E9E" w:rsidRDefault="003B543D">
            <w:pPr>
              <w:snapToGrid w:val="0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□④非银行类金融机构       □⑤其他                   □⑥无此情况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27下季度固定资产投资计划比去年同期</w:t>
            </w:r>
          </w:p>
          <w:p w:rsidR="006F2E9E" w:rsidRDefault="003B543D">
            <w:pPr>
              <w:snapToGrid w:val="0"/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□①增加                   □②持平                   □③减少  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三、企业用工情况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31本季度用工需求比上季度</w:t>
            </w:r>
          </w:p>
          <w:p w:rsidR="006F2E9E" w:rsidRDefault="003B543D">
            <w:pPr>
              <w:snapToGrid w:val="0"/>
              <w:ind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上升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基本持平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下降</w:t>
            </w:r>
          </w:p>
          <w:p w:rsidR="006F2E9E" w:rsidRDefault="003B543D">
            <w:pPr>
              <w:snapToGrid w:val="0"/>
              <w:ind w:left="990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32您认为目前是否存在“招工难”问题 （</w:t>
            </w:r>
            <w:r>
              <w:rPr>
                <w:rFonts w:ascii="宋体" w:hAnsi="宋体" w:hint="eastAsia"/>
                <w:sz w:val="18"/>
                <w:szCs w:val="18"/>
              </w:rPr>
              <w:t>若选①，跳过问题33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  <w:p w:rsidR="006F2E9E" w:rsidRDefault="003B543D">
            <w:pPr>
              <w:snapToGrid w:val="0"/>
              <w:ind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不存在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存在，但不太严重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存在，比较严重       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存在，非常严重</w:t>
            </w:r>
          </w:p>
          <w:p w:rsidR="006F2E9E" w:rsidRDefault="003B543D">
            <w:pPr>
              <w:snapToGrid w:val="0"/>
              <w:ind w:left="990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33您认为“招工难”的主要原因是（最多可选3项）</w:t>
            </w:r>
          </w:p>
          <w:p w:rsidR="006F2E9E" w:rsidRDefault="003B543D">
            <w:pPr>
              <w:snapToGrid w:val="0"/>
              <w:ind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求职者对薪酬期望过高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符合岗位要求的应聘者减少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总体上求职者人数减少</w:t>
            </w:r>
          </w:p>
          <w:p w:rsidR="006F2E9E" w:rsidRDefault="003B543D">
            <w:pPr>
              <w:snapToGrid w:val="0"/>
              <w:ind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招聘渠道不畅           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⑤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其他（请注明）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</w:t>
            </w:r>
          </w:p>
          <w:p w:rsidR="006F2E9E" w:rsidRDefault="003B543D">
            <w:pPr>
              <w:snapToGrid w:val="0"/>
              <w:ind w:left="990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34下季度用工计划比本季度</w:t>
            </w:r>
          </w:p>
          <w:p w:rsidR="006F2E9E" w:rsidRDefault="003B543D">
            <w:pPr>
              <w:snapToGrid w:val="0"/>
              <w:ind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增加   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基本持平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减少</w:t>
            </w:r>
          </w:p>
          <w:p w:rsidR="006F2E9E" w:rsidRDefault="003B543D">
            <w:pPr>
              <w:snapToGrid w:val="0"/>
              <w:ind w:left="990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35本企业最需要和缺少哪方面的人员 </w:t>
            </w:r>
          </w:p>
          <w:p w:rsidR="006F2E9E" w:rsidRDefault="003B543D">
            <w:pPr>
              <w:snapToGrid w:val="0"/>
              <w:ind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经营管理人员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科研人员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普通技工（或销售人员、普通服务人员）</w:t>
            </w:r>
          </w:p>
          <w:p w:rsidR="006F2E9E" w:rsidRDefault="003B543D">
            <w:pPr>
              <w:snapToGrid w:val="0"/>
              <w:ind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高级技工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其他人员（请注明）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□</w:t>
            </w:r>
            <w:r>
              <w:rPr>
                <w:rFonts w:ascii="宋体" w:hAnsi="宋体" w:hint="eastAsia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各种人员都不缺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四、相关政策落实情况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41本季度</w:t>
            </w:r>
            <w:r>
              <w:rPr>
                <w:rFonts w:ascii="宋体" w:hAnsi="宋体"/>
                <w:bCs/>
                <w:sz w:val="18"/>
                <w:szCs w:val="18"/>
              </w:rPr>
              <w:t>是否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受益于相关政策</w:t>
            </w:r>
            <w:r>
              <w:rPr>
                <w:rFonts w:ascii="宋体" w:hAnsi="宋体"/>
                <w:bCs/>
                <w:sz w:val="18"/>
                <w:szCs w:val="18"/>
              </w:rPr>
              <w:t>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帮助</w:t>
            </w:r>
            <w:r>
              <w:rPr>
                <w:rFonts w:ascii="宋体" w:hAnsi="宋体"/>
                <w:bCs/>
                <w:sz w:val="18"/>
                <w:szCs w:val="18"/>
              </w:rPr>
              <w:t>和支持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（如选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，跳过问题42）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是   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否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42</w:t>
            </w:r>
            <w:r>
              <w:rPr>
                <w:rFonts w:ascii="宋体" w:hAnsi="宋体"/>
                <w:bCs/>
                <w:sz w:val="18"/>
                <w:szCs w:val="18"/>
              </w:rPr>
              <w:t>受益的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政策</w:t>
            </w:r>
            <w:r>
              <w:rPr>
                <w:rFonts w:ascii="宋体" w:hAnsi="宋体"/>
                <w:bCs/>
                <w:sz w:val="18"/>
                <w:szCs w:val="18"/>
              </w:rPr>
              <w:t>措施有哪些（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可</w:t>
            </w:r>
            <w:r>
              <w:rPr>
                <w:rFonts w:ascii="宋体" w:hAnsi="宋体"/>
                <w:bCs/>
                <w:sz w:val="18"/>
                <w:szCs w:val="18"/>
              </w:rPr>
              <w:t>多选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>
              <w:rPr>
                <w:rFonts w:ascii="宋体" w:hAnsi="宋体"/>
                <w:bCs/>
                <w:sz w:val="18"/>
                <w:szCs w:val="18"/>
              </w:rPr>
              <w:t>最多选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3项）</w:t>
            </w:r>
          </w:p>
          <w:p w:rsidR="006F2E9E" w:rsidRDefault="003B543D">
            <w:pPr>
              <w:snapToGrid w:val="0"/>
              <w:ind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简政放权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创新支持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减税降费        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“互联网+”扶持政策</w:t>
            </w:r>
          </w:p>
          <w:p w:rsidR="006F2E9E" w:rsidRDefault="003B543D">
            <w:pPr>
              <w:snapToGrid w:val="0"/>
              <w:ind w:right="83" w:firstLineChars="150" w:firstLine="27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降息 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促进外贸稳定</w:t>
            </w:r>
            <w:r>
              <w:rPr>
                <w:rFonts w:ascii="宋体" w:hAnsi="宋体"/>
                <w:bCs/>
                <w:sz w:val="18"/>
                <w:szCs w:val="18"/>
              </w:rPr>
              <w:t>增长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政策   □</w:t>
            </w:r>
            <w:r>
              <w:rPr>
                <w:rFonts w:ascii="宋体" w:hAnsi="宋体" w:hint="eastAsia"/>
                <w:sz w:val="18"/>
                <w:szCs w:val="18"/>
              </w:rPr>
              <w:t>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其他(请注明)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 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43</w:t>
            </w:r>
            <w:r>
              <w:rPr>
                <w:rFonts w:ascii="宋体" w:hAnsi="宋体"/>
                <w:bCs/>
                <w:sz w:val="18"/>
                <w:szCs w:val="18"/>
              </w:rPr>
              <w:t>您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认为国家哪些政策还</w:t>
            </w:r>
            <w:r>
              <w:rPr>
                <w:rFonts w:ascii="宋体" w:hAnsi="宋体"/>
                <w:bCs/>
                <w:sz w:val="18"/>
                <w:szCs w:val="18"/>
              </w:rPr>
              <w:t>有待改进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，请注明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五、评价与预测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51您对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sz w:val="18"/>
                <w:szCs w:val="18"/>
              </w:rPr>
              <w:t>本企业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经营状况的综合评价 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良好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不佳 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52您对下季度本企业经营状况的合理预期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不乐观 </w:t>
            </w:r>
          </w:p>
          <w:p w:rsidR="006F2E9E" w:rsidRDefault="003B543D">
            <w:pPr>
              <w:snapToGrid w:val="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53您对本季度本行业运行状况的总体评价 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良好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不佳 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54您对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下季度本行业运行状况的合理预期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不乐观 </w:t>
            </w:r>
          </w:p>
          <w:p w:rsidR="006F2E9E" w:rsidRDefault="003B543D">
            <w:pPr>
              <w:snapToGrid w:val="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55您对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下季度国内宏观经济形势的合理预期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不乐观</w:t>
            </w:r>
          </w:p>
        </w:tc>
      </w:tr>
    </w:tbl>
    <w:p w:rsidR="006F2E9E" w:rsidRDefault="003B543D">
      <w:pPr>
        <w:snapToGrid w:val="0"/>
        <w:spacing w:line="2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18"/>
          <w:szCs w:val="18"/>
        </w:rPr>
        <w:t>单位负责人：          统计负责人：         填表人：     联系电话：    报出日期：２０  年  月</w:t>
      </w:r>
      <w:r>
        <w:rPr>
          <w:rFonts w:ascii="宋体" w:hAnsi="宋体" w:hint="eastAsia"/>
          <w:szCs w:val="21"/>
        </w:rPr>
        <w:t xml:space="preserve">  </w:t>
      </w:r>
    </w:p>
    <w:p w:rsidR="006F2E9E" w:rsidRDefault="003B543D">
      <w:pPr>
        <w:snapToGrid w:val="0"/>
        <w:spacing w:line="260" w:lineRule="exact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说明：1.本表由法人单位主要负责人（或主管经营负责人）填写。</w:t>
      </w:r>
    </w:p>
    <w:p w:rsidR="006F2E9E" w:rsidRDefault="003B543D">
      <w:pPr>
        <w:snapToGrid w:val="0"/>
        <w:spacing w:line="220" w:lineRule="exact"/>
        <w:ind w:leftChars="-85" w:left="1442" w:hangingChars="900" w:hanging="16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2.统计范围：辖区内抽中的有总承包或专业承包资质的建筑业法人企业（单位）。</w:t>
      </w:r>
    </w:p>
    <w:p w:rsidR="006F2E9E" w:rsidRDefault="003B543D">
      <w:pPr>
        <w:spacing w:line="220" w:lineRule="exact"/>
        <w:ind w:leftChars="255" w:left="715" w:hangingChars="100" w:hanging="180"/>
        <w:rPr>
          <w:rFonts w:ascii="宋体"/>
          <w:szCs w:val="21"/>
        </w:rPr>
      </w:pPr>
      <w:r>
        <w:rPr>
          <w:rFonts w:ascii="宋体" w:hAnsi="宋体" w:hint="eastAsia"/>
          <w:sz w:val="18"/>
          <w:szCs w:val="18"/>
        </w:rPr>
        <w:t>3.报送日期及方式：调查单位</w:t>
      </w:r>
      <w:r>
        <w:rPr>
          <w:rFonts w:ascii="宋体" w:hint="eastAsia"/>
          <w:sz w:val="18"/>
          <w:szCs w:val="18"/>
        </w:rPr>
        <w:t>一季度季后8日，二季度季后7日，三季度季后9日，四季度季后7日</w:t>
      </w:r>
      <w:r>
        <w:rPr>
          <w:rFonts w:ascii="宋体" w:hAnsi="宋体" w:hint="eastAsia"/>
          <w:sz w:val="18"/>
          <w:szCs w:val="18"/>
        </w:rPr>
        <w:t>12时</w:t>
      </w:r>
      <w:r>
        <w:rPr>
          <w:rFonts w:ascii="宋体" w:hint="eastAsia"/>
          <w:sz w:val="18"/>
          <w:szCs w:val="18"/>
        </w:rPr>
        <w:t>前独立自行网上填报</w:t>
      </w:r>
      <w:r>
        <w:rPr>
          <w:rFonts w:ascii="宋体" w:hint="eastAsia"/>
          <w:szCs w:val="21"/>
        </w:rPr>
        <w:t>。</w:t>
      </w:r>
    </w:p>
    <w:p w:rsidR="006F2E9E" w:rsidRDefault="003B543D">
      <w:pPr>
        <w:spacing w:line="360" w:lineRule="exact"/>
        <w:jc w:val="center"/>
        <w:outlineLvl w:val="2"/>
        <w:rPr>
          <w:rFonts w:asciiTheme="majorEastAsia" w:eastAsiaTheme="majorEastAsia" w:hAnsiTheme="majorEastAsia" w:cstheme="majorEastAsia"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sz w:val="30"/>
          <w:szCs w:val="30"/>
        </w:rPr>
        <w:lastRenderedPageBreak/>
        <w:t>生产经营景气状况</w:t>
      </w:r>
    </w:p>
    <w:p w:rsidR="006F2E9E" w:rsidRDefault="006F2E9E">
      <w:pPr>
        <w:spacing w:line="360" w:lineRule="exact"/>
        <w:jc w:val="center"/>
        <w:outlineLvl w:val="2"/>
        <w:rPr>
          <w:rFonts w:ascii="宋体" w:hAnsi="宋体"/>
          <w:b/>
          <w:color w:val="000000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7"/>
        <w:gridCol w:w="2743"/>
        <w:gridCol w:w="3716"/>
        <w:gridCol w:w="928"/>
        <w:gridCol w:w="1918"/>
      </w:tblGrid>
      <w:tr w:rsidR="006F2E9E">
        <w:trPr>
          <w:gridBefore w:val="1"/>
          <w:wBefore w:w="57" w:type="pct"/>
          <w:jc w:val="center"/>
        </w:trPr>
        <w:tc>
          <w:tcPr>
            <w:tcW w:w="3430" w:type="pct"/>
            <w:gridSpan w:val="2"/>
            <w:tcMar>
              <w:left w:w="0" w:type="dxa"/>
              <w:right w:w="0" w:type="dxa"/>
            </w:tcMar>
          </w:tcPr>
          <w:p w:rsidR="006F2E9E" w:rsidRDefault="006F2E9E">
            <w:pPr>
              <w:spacing w:line="216" w:lineRule="exact"/>
              <w:jc w:val="center"/>
              <w:rPr>
                <w:rFonts w:ascii="宋体" w:cs="宋体"/>
                <w:color w:val="000000"/>
                <w:sz w:val="32"/>
                <w:szCs w:val="32"/>
              </w:rPr>
            </w:pPr>
          </w:p>
        </w:tc>
        <w:tc>
          <w:tcPr>
            <w:tcW w:w="493" w:type="pct"/>
          </w:tcPr>
          <w:p w:rsidR="006F2E9E" w:rsidRDefault="003B543D">
            <w:pPr>
              <w:spacing w:line="216" w:lineRule="exact"/>
              <w:ind w:leftChars="-50" w:left="-105" w:rightChars="-50" w:right="-105"/>
              <w:jc w:val="righ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表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号：</w:t>
            </w:r>
          </w:p>
        </w:tc>
        <w:tc>
          <w:tcPr>
            <w:tcW w:w="1019" w:type="pct"/>
            <w:vAlign w:val="center"/>
          </w:tcPr>
          <w:p w:rsidR="006F2E9E" w:rsidRDefault="003B543D">
            <w:pPr>
              <w:spacing w:line="216" w:lineRule="exact"/>
              <w:ind w:leftChars="-50" w:left="-105" w:rightChars="-50" w:right="-105"/>
              <w:jc w:val="distribute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Ｅ２１０表</w:t>
            </w:r>
          </w:p>
        </w:tc>
      </w:tr>
      <w:tr w:rsidR="006F2E9E">
        <w:trPr>
          <w:gridBefore w:val="1"/>
          <w:wBefore w:w="57" w:type="pct"/>
          <w:jc w:val="center"/>
        </w:trPr>
        <w:tc>
          <w:tcPr>
            <w:tcW w:w="3430" w:type="pct"/>
            <w:gridSpan w:val="2"/>
            <w:tcMar>
              <w:left w:w="0" w:type="dxa"/>
              <w:right w:w="0" w:type="dxa"/>
            </w:tcMar>
            <w:vAlign w:val="bottom"/>
          </w:tcPr>
          <w:p w:rsidR="006F2E9E" w:rsidRDefault="003B543D">
            <w:pPr>
              <w:spacing w:line="216" w:lineRule="exac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统一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信用代码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493" w:type="pct"/>
          </w:tcPr>
          <w:p w:rsidR="006F2E9E" w:rsidRDefault="003B543D">
            <w:pPr>
              <w:spacing w:line="216" w:lineRule="exact"/>
              <w:ind w:leftChars="-50" w:left="-105" w:rightChars="-50" w:right="-105"/>
              <w:jc w:val="righ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制定机关：</w:t>
            </w:r>
          </w:p>
        </w:tc>
        <w:tc>
          <w:tcPr>
            <w:tcW w:w="1019" w:type="pct"/>
            <w:vAlign w:val="center"/>
          </w:tcPr>
          <w:p w:rsidR="006F2E9E" w:rsidRDefault="003B543D">
            <w:pPr>
              <w:spacing w:line="216" w:lineRule="exact"/>
              <w:ind w:leftChars="-50" w:left="-105" w:rightChars="-50" w:right="-105"/>
              <w:jc w:val="distribute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湖南省统计局</w:t>
            </w:r>
          </w:p>
        </w:tc>
      </w:tr>
      <w:tr w:rsidR="006F2E9E">
        <w:trPr>
          <w:gridBefore w:val="1"/>
          <w:wBefore w:w="57" w:type="pct"/>
          <w:jc w:val="center"/>
        </w:trPr>
        <w:tc>
          <w:tcPr>
            <w:tcW w:w="3430" w:type="pct"/>
            <w:gridSpan w:val="2"/>
            <w:tcMar>
              <w:left w:w="0" w:type="dxa"/>
              <w:right w:w="0" w:type="dxa"/>
            </w:tcMar>
          </w:tcPr>
          <w:p w:rsidR="006F2E9E" w:rsidRDefault="003B543D">
            <w:pPr>
              <w:spacing w:line="216" w:lineRule="exac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尚未领取统一社会信用代码的填写原组织机构代码□□□□□□□□－□</w:t>
            </w:r>
          </w:p>
        </w:tc>
        <w:tc>
          <w:tcPr>
            <w:tcW w:w="493" w:type="pct"/>
            <w:vAlign w:val="center"/>
          </w:tcPr>
          <w:p w:rsidR="006F2E9E" w:rsidRDefault="003B543D">
            <w:pPr>
              <w:spacing w:line="216" w:lineRule="exact"/>
              <w:ind w:leftChars="-50" w:left="-105" w:rightChars="-50" w:right="-105"/>
              <w:jc w:val="righ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号：</w:t>
            </w:r>
          </w:p>
        </w:tc>
        <w:tc>
          <w:tcPr>
            <w:tcW w:w="1019" w:type="pct"/>
            <w:vAlign w:val="center"/>
          </w:tcPr>
          <w:p w:rsidR="006F2E9E" w:rsidRDefault="003B543D">
            <w:pPr>
              <w:spacing w:line="216" w:lineRule="exact"/>
              <w:ind w:leftChars="-50" w:left="-105" w:rightChars="-50" w:right="-105"/>
              <w:jc w:val="distribute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湘统〔2020〕55 号</w:t>
            </w:r>
          </w:p>
        </w:tc>
      </w:tr>
      <w:tr w:rsidR="006F2E9E">
        <w:trPr>
          <w:gridBefore w:val="1"/>
          <w:wBefore w:w="57" w:type="pct"/>
          <w:jc w:val="center"/>
        </w:trPr>
        <w:tc>
          <w:tcPr>
            <w:tcW w:w="1457" w:type="pct"/>
            <w:tcMar>
              <w:left w:w="0" w:type="dxa"/>
              <w:right w:w="0" w:type="dxa"/>
            </w:tcMar>
          </w:tcPr>
          <w:p w:rsidR="006F2E9E" w:rsidRDefault="003B543D">
            <w:pPr>
              <w:spacing w:line="216" w:lineRule="exac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单位详细名称：</w:t>
            </w:r>
          </w:p>
        </w:tc>
        <w:tc>
          <w:tcPr>
            <w:tcW w:w="1974" w:type="pct"/>
            <w:vAlign w:val="center"/>
          </w:tcPr>
          <w:p w:rsidR="006F2E9E" w:rsidRDefault="003B543D">
            <w:pPr>
              <w:spacing w:line="216" w:lineRule="exact"/>
              <w:ind w:firstLineChars="450" w:firstLine="810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２０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　　季</w:t>
            </w:r>
          </w:p>
        </w:tc>
        <w:tc>
          <w:tcPr>
            <w:tcW w:w="493" w:type="pct"/>
            <w:vAlign w:val="center"/>
          </w:tcPr>
          <w:p w:rsidR="006F2E9E" w:rsidRDefault="003B543D">
            <w:pPr>
              <w:spacing w:line="216" w:lineRule="exact"/>
              <w:ind w:leftChars="-50" w:left="-105" w:rightChars="-50" w:right="-105"/>
              <w:jc w:val="righ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有效期至：</w:t>
            </w:r>
          </w:p>
        </w:tc>
        <w:tc>
          <w:tcPr>
            <w:tcW w:w="1019" w:type="pct"/>
            <w:vAlign w:val="center"/>
          </w:tcPr>
          <w:p w:rsidR="006F2E9E" w:rsidRDefault="003B543D">
            <w:pPr>
              <w:spacing w:line="216" w:lineRule="exact"/>
              <w:ind w:leftChars="-50" w:left="-105" w:rightChars="-50" w:right="-105"/>
              <w:jc w:val="distribute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２０２２年１月</w:t>
            </w:r>
          </w:p>
        </w:tc>
      </w:tr>
      <w:tr w:rsidR="006F2E9E">
        <w:trPr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一、企业生产经营情况</w:t>
            </w:r>
          </w:p>
        </w:tc>
      </w:tr>
      <w:tr w:rsidR="006F2E9E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11本季度商品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销售增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速比上季度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加快　　　　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持平　　　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减慢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12本季度商品销售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价格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比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上季度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上涨　　　　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持平　　　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下跌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13本季度接到的业务预定量      　　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①高于正常水平 　　　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②处于正常水平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　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低于正常水平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14本季度商品库存      　　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高于正常水平　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处于正常水平　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低于正常水平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15预计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下季度商品销售增速比本季度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加快　　　　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持平　　　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减慢</w:t>
            </w:r>
          </w:p>
        </w:tc>
      </w:tr>
      <w:tr w:rsidR="006F2E9E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二、企业盈利与资金使用情况</w:t>
            </w:r>
          </w:p>
        </w:tc>
      </w:tr>
      <w:tr w:rsidR="006F2E9E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16" w:lineRule="exact"/>
              <w:ind w:rightChars="72" w:right="151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21本季度盈利比上季度（如选②，跳过问题22）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□①增加（盈利增加、亏损减少、扭亏为盈）     □②持平    □③减少（盈利减少、亏损增加、盈转亏）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22本季度利润变动的主要影响因素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□①业务量             □②税费              □③成本费用      □④销售价格       □</w:t>
            </w:r>
            <w:r>
              <w:rPr>
                <w:rFonts w:ascii="宋体" w:hAnsi="宋体" w:hint="eastAsia"/>
                <w:color w:val="000000"/>
                <w:sz w:val="18"/>
              </w:rPr>
              <w:t>⑤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其他</w:t>
            </w:r>
          </w:p>
        </w:tc>
      </w:tr>
      <w:tr w:rsidR="006F2E9E">
        <w:trPr>
          <w:trHeight w:val="2704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税费负担比上季度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□①上升                  □②变化不大               □③下降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24 本季度资金周转情况（如选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，跳过问题25）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资金紧张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基本正常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资金充裕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25本季度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资金紧张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的主要原因 （可多选，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最多选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3项） 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融资成本高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融资难  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存货资金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占用较多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货款回笼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慢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工资等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刚性支出较多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扩大再生产、基建投资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⑦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投资金融性资产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⑧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其他（请注明）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外部融资主要来源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□①银行贷款               □②民间借款               □③专项资金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□④非银行类金融机构       □⑤其他                   □⑥无此情况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27下季度固定资产投资计划比去年同期</w:t>
            </w:r>
          </w:p>
          <w:p w:rsidR="006F2E9E" w:rsidRDefault="003B543D">
            <w:pPr>
              <w:snapToGrid w:val="0"/>
              <w:spacing w:line="216" w:lineRule="exact"/>
              <w:ind w:firstLineChars="300" w:firstLine="54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□①增加                   □②持平                   □③减少  </w:t>
            </w:r>
          </w:p>
        </w:tc>
      </w:tr>
      <w:tr w:rsidR="006F2E9E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三、企业用工情况</w:t>
            </w:r>
          </w:p>
        </w:tc>
      </w:tr>
      <w:tr w:rsidR="006F2E9E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31本季度用工需求比上季度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上升 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基本持平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下降</w:t>
            </w:r>
          </w:p>
          <w:p w:rsidR="006F2E9E" w:rsidRDefault="003B543D">
            <w:pPr>
              <w:snapToGrid w:val="0"/>
              <w:spacing w:line="216" w:lineRule="exact"/>
              <w:ind w:left="990" w:hangingChars="550" w:hanging="99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32您认为目前是否存在“招工难”问题 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若选①，跳过问题33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）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不存在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存在，但不太严重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存在，比较严重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存在，非常严重</w:t>
            </w:r>
          </w:p>
          <w:p w:rsidR="006F2E9E" w:rsidRDefault="003B543D">
            <w:pPr>
              <w:snapToGrid w:val="0"/>
              <w:spacing w:line="216" w:lineRule="exact"/>
              <w:ind w:left="990" w:hangingChars="550" w:hanging="99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33您认为“招工难”的主要原因是（最多可选3项）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求职者对薪酬期望过高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符合岗位要求的应聘者减少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总体上求职者人数减少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招聘渠道不畅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⑤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其他（请注明）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        </w:t>
            </w:r>
          </w:p>
          <w:p w:rsidR="006F2E9E" w:rsidRDefault="003B543D">
            <w:pPr>
              <w:snapToGrid w:val="0"/>
              <w:spacing w:line="216" w:lineRule="exact"/>
              <w:ind w:left="990" w:hangingChars="550" w:hanging="99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34下季度用工计划比本季度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增加    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基本持平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减少</w:t>
            </w:r>
          </w:p>
          <w:p w:rsidR="006F2E9E" w:rsidRDefault="003B543D">
            <w:pPr>
              <w:snapToGrid w:val="0"/>
              <w:spacing w:line="216" w:lineRule="exact"/>
              <w:ind w:left="990" w:hangingChars="550" w:hanging="99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35本企业最需要和缺少哪方面的人员 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经营管理人员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科研人员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普通技工（或销售人员、普通服务人员）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高级技工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其他人员（请注明）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各种人员都不缺</w:t>
            </w:r>
          </w:p>
        </w:tc>
      </w:tr>
      <w:tr w:rsidR="006F2E9E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四、相关政策落实情况</w:t>
            </w:r>
          </w:p>
        </w:tc>
      </w:tr>
      <w:tr w:rsidR="006F2E9E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41本季度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是否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受益于相关政策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帮助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和支持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（如选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，跳过问题42）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是    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否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42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受益的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政策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措施有哪些（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可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多选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最多选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3项）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简政放权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创新支持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减税降费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“互联网+”扶持政策</w:t>
            </w:r>
          </w:p>
          <w:p w:rsidR="006F2E9E" w:rsidRDefault="003B543D">
            <w:pPr>
              <w:snapToGrid w:val="0"/>
              <w:spacing w:line="216" w:lineRule="exact"/>
              <w:ind w:right="83"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降息  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促进外贸稳定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增长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政策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⑦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其他（请注明）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  <w:u w:val="single"/>
              </w:rPr>
              <w:t xml:space="preserve">                    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43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您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认为国家哪些政策还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有待改进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，请注明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6F2E9E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五、评价与预测</w:t>
            </w:r>
          </w:p>
        </w:tc>
      </w:tr>
      <w:tr w:rsidR="006F2E9E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51您对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本企业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经营状况的综合评价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良好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不佳 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52您对下季度本企业经营状况的合理预期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不乐观 </w:t>
            </w:r>
          </w:p>
          <w:p w:rsidR="006F2E9E" w:rsidRDefault="003B543D">
            <w:pPr>
              <w:snapToGrid w:val="0"/>
              <w:spacing w:line="216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53您对本季度本行业运行状况的总体评价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良好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不佳 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54您对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下季度本行业运行状况的合理预期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不乐观 </w:t>
            </w:r>
          </w:p>
          <w:p w:rsidR="006F2E9E" w:rsidRDefault="003B543D">
            <w:pPr>
              <w:snapToGrid w:val="0"/>
              <w:spacing w:line="216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55您对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下季度国内宏观经济形势的合理预期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不乐观</w:t>
            </w:r>
          </w:p>
        </w:tc>
      </w:tr>
    </w:tbl>
    <w:p w:rsidR="006F2E9E" w:rsidRDefault="003B543D">
      <w:pPr>
        <w:snapToGrid w:val="0"/>
        <w:spacing w:line="240" w:lineRule="exac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单位负责人：          统计负责人：           填表人：          联系电话：     报出日期：２０  年  月  日</w:t>
      </w:r>
    </w:p>
    <w:p w:rsidR="006F2E9E" w:rsidRDefault="003B543D">
      <w:pPr>
        <w:snapToGrid w:val="0"/>
        <w:spacing w:line="240" w:lineRule="exac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说明：1.本表由法人单位主要负责人（或主管经营负责人）填写。</w:t>
      </w:r>
    </w:p>
    <w:p w:rsidR="006F2E9E" w:rsidRDefault="003B543D">
      <w:pPr>
        <w:snapToGrid w:val="0"/>
        <w:spacing w:line="240" w:lineRule="exact"/>
        <w:ind w:left="1620" w:hangingChars="900" w:hanging="162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   2.统计范围：辖区内大型和部分中小型批发和零售业法人单位。</w:t>
      </w:r>
    </w:p>
    <w:p w:rsidR="006F2E9E" w:rsidRDefault="003B543D">
      <w:pPr>
        <w:snapToGrid w:val="0"/>
        <w:spacing w:line="240" w:lineRule="exact"/>
        <w:ind w:left="2128" w:hangingChars="1182" w:hanging="2128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   3.报送日期及方式：</w:t>
      </w:r>
      <w:r>
        <w:rPr>
          <w:rFonts w:ascii="宋体" w:hint="eastAsia"/>
          <w:color w:val="000000"/>
          <w:sz w:val="18"/>
        </w:rPr>
        <w:t>调查单位一季度季后8日、二季度季后7日、三季度季后9日、四季度季后7日12:00前独立自行网上填报；市级统计机构一季度季后11日、二季度季后10日、三季度季后13日、四季度季后11日12:00前完成数据审核、验收、上报。</w:t>
      </w:r>
    </w:p>
    <w:p w:rsidR="006F2E9E" w:rsidRDefault="003B543D">
      <w:pPr>
        <w:spacing w:line="360" w:lineRule="exact"/>
        <w:jc w:val="center"/>
        <w:outlineLvl w:val="2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/>
          <w:color w:val="000000"/>
          <w:sz w:val="18"/>
        </w:rPr>
        <w:br w:type="page"/>
      </w:r>
      <w:r>
        <w:rPr>
          <w:rFonts w:ascii="宋体" w:hAnsi="宋体" w:hint="eastAsia"/>
          <w:bCs/>
          <w:color w:val="000000"/>
          <w:sz w:val="30"/>
          <w:szCs w:val="30"/>
        </w:rPr>
        <w:lastRenderedPageBreak/>
        <w:t>生产经营景气状况</w:t>
      </w:r>
    </w:p>
    <w:p w:rsidR="006F2E9E" w:rsidRDefault="006F2E9E">
      <w:pPr>
        <w:spacing w:line="360" w:lineRule="exact"/>
        <w:jc w:val="center"/>
        <w:outlineLvl w:val="2"/>
        <w:rPr>
          <w:rFonts w:ascii="宋体" w:hAnsi="宋体"/>
          <w:bCs/>
          <w:color w:val="000000"/>
          <w:sz w:val="30"/>
          <w:szCs w:val="3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54"/>
        <w:gridCol w:w="3577"/>
        <w:gridCol w:w="1242"/>
        <w:gridCol w:w="1839"/>
      </w:tblGrid>
      <w:tr w:rsidR="006F2E9E">
        <w:trPr>
          <w:jc w:val="center"/>
        </w:trPr>
        <w:tc>
          <w:tcPr>
            <w:tcW w:w="3363" w:type="pct"/>
            <w:gridSpan w:val="2"/>
            <w:tcMar>
              <w:left w:w="0" w:type="dxa"/>
              <w:right w:w="0" w:type="dxa"/>
            </w:tcMar>
          </w:tcPr>
          <w:p w:rsidR="006F2E9E" w:rsidRDefault="006F2E9E">
            <w:pPr>
              <w:spacing w:line="240" w:lineRule="exact"/>
              <w:jc w:val="center"/>
              <w:rPr>
                <w:rFonts w:ascii="宋体" w:cs="宋体"/>
                <w:color w:val="000000"/>
                <w:sz w:val="32"/>
                <w:szCs w:val="32"/>
              </w:rPr>
            </w:pPr>
          </w:p>
        </w:tc>
        <w:tc>
          <w:tcPr>
            <w:tcW w:w="660" w:type="pct"/>
          </w:tcPr>
          <w:p w:rsidR="006F2E9E" w:rsidRDefault="003B543D">
            <w:pPr>
              <w:spacing w:line="240" w:lineRule="exact"/>
              <w:ind w:rightChars="-50" w:right="-105"/>
              <w:jc w:val="righ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表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号：</w:t>
            </w:r>
          </w:p>
        </w:tc>
        <w:tc>
          <w:tcPr>
            <w:tcW w:w="977" w:type="pct"/>
            <w:vAlign w:val="center"/>
          </w:tcPr>
          <w:p w:rsidR="006F2E9E" w:rsidRDefault="003B543D">
            <w:pPr>
              <w:spacing w:line="240" w:lineRule="exact"/>
              <w:ind w:leftChars="-50" w:left="-105"/>
              <w:jc w:val="distribute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Ｓ２１０表</w:t>
            </w:r>
          </w:p>
        </w:tc>
      </w:tr>
      <w:tr w:rsidR="006F2E9E">
        <w:trPr>
          <w:jc w:val="center"/>
        </w:trPr>
        <w:tc>
          <w:tcPr>
            <w:tcW w:w="3363" w:type="pct"/>
            <w:gridSpan w:val="2"/>
            <w:tcMar>
              <w:left w:w="0" w:type="dxa"/>
              <w:right w:w="0" w:type="dxa"/>
            </w:tcMar>
            <w:vAlign w:val="bottom"/>
          </w:tcPr>
          <w:p w:rsidR="006F2E9E" w:rsidRDefault="003B543D">
            <w:pPr>
              <w:spacing w:line="240" w:lineRule="exac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统一社会信用代码</w:t>
            </w:r>
            <w:r>
              <w:rPr>
                <w:rFonts w:ascii="宋体" w:hAnsi="宋体" w:cs="Century" w:hint="eastAsia"/>
                <w:color w:val="000000"/>
                <w:sz w:val="18"/>
                <w:szCs w:val="18"/>
              </w:rPr>
              <w:t>□□□□□□□□□□□□□□□□□□</w:t>
            </w:r>
          </w:p>
        </w:tc>
        <w:tc>
          <w:tcPr>
            <w:tcW w:w="660" w:type="pct"/>
          </w:tcPr>
          <w:p w:rsidR="006F2E9E" w:rsidRDefault="003B543D">
            <w:pPr>
              <w:spacing w:line="240" w:lineRule="exact"/>
              <w:ind w:rightChars="-50" w:right="-105"/>
              <w:jc w:val="righ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制定机关：</w:t>
            </w:r>
          </w:p>
        </w:tc>
        <w:tc>
          <w:tcPr>
            <w:tcW w:w="977" w:type="pct"/>
            <w:vAlign w:val="center"/>
          </w:tcPr>
          <w:p w:rsidR="006F2E9E" w:rsidRDefault="003B543D">
            <w:pPr>
              <w:spacing w:line="240" w:lineRule="exact"/>
              <w:ind w:leftChars="-50" w:left="-105"/>
              <w:jc w:val="distribute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 w:hint="eastAsia"/>
                <w:color w:val="000000"/>
                <w:sz w:val="18"/>
                <w:szCs w:val="18"/>
              </w:rPr>
              <w:t>湖南省统计局</w:t>
            </w:r>
          </w:p>
        </w:tc>
      </w:tr>
      <w:tr w:rsidR="006F2E9E">
        <w:trPr>
          <w:jc w:val="center"/>
        </w:trPr>
        <w:tc>
          <w:tcPr>
            <w:tcW w:w="3363" w:type="pct"/>
            <w:gridSpan w:val="2"/>
            <w:tcMar>
              <w:left w:w="0" w:type="dxa"/>
              <w:right w:w="0" w:type="dxa"/>
            </w:tcMar>
          </w:tcPr>
          <w:p w:rsidR="006F2E9E" w:rsidRDefault="003B543D">
            <w:pPr>
              <w:spacing w:line="240" w:lineRule="exac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尚未领取统一社会信用代码的填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原组织机构代码□□□□□□□□－□</w:t>
            </w:r>
          </w:p>
        </w:tc>
        <w:tc>
          <w:tcPr>
            <w:tcW w:w="660" w:type="pct"/>
            <w:vAlign w:val="center"/>
          </w:tcPr>
          <w:p w:rsidR="006F2E9E" w:rsidRDefault="003B543D">
            <w:pPr>
              <w:spacing w:line="240" w:lineRule="exact"/>
              <w:ind w:rightChars="-50" w:right="-105"/>
              <w:jc w:val="righ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号：</w:t>
            </w:r>
          </w:p>
        </w:tc>
        <w:tc>
          <w:tcPr>
            <w:tcW w:w="977" w:type="pct"/>
            <w:vAlign w:val="center"/>
          </w:tcPr>
          <w:p w:rsidR="006F2E9E" w:rsidRDefault="003B543D">
            <w:pPr>
              <w:spacing w:line="240" w:lineRule="exact"/>
              <w:ind w:leftChars="-50" w:left="-105"/>
              <w:jc w:val="distribute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湘统〔2020〕55 号</w:t>
            </w:r>
          </w:p>
        </w:tc>
      </w:tr>
      <w:tr w:rsidR="006F2E9E">
        <w:trPr>
          <w:jc w:val="center"/>
        </w:trPr>
        <w:tc>
          <w:tcPr>
            <w:tcW w:w="1463" w:type="pct"/>
            <w:tcMar>
              <w:left w:w="0" w:type="dxa"/>
              <w:right w:w="0" w:type="dxa"/>
            </w:tcMar>
          </w:tcPr>
          <w:p w:rsidR="006F2E9E" w:rsidRDefault="003B543D">
            <w:pPr>
              <w:spacing w:line="240" w:lineRule="exac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单位详细名称：</w:t>
            </w:r>
          </w:p>
        </w:tc>
        <w:tc>
          <w:tcPr>
            <w:tcW w:w="1900" w:type="pct"/>
            <w:vAlign w:val="center"/>
          </w:tcPr>
          <w:p w:rsidR="006F2E9E" w:rsidRDefault="003B543D">
            <w:pPr>
              <w:spacing w:line="240" w:lineRule="exact"/>
              <w:ind w:firstLineChars="600" w:firstLine="1080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２０　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　　季</w:t>
            </w:r>
          </w:p>
        </w:tc>
        <w:tc>
          <w:tcPr>
            <w:tcW w:w="660" w:type="pct"/>
            <w:vAlign w:val="center"/>
          </w:tcPr>
          <w:p w:rsidR="006F2E9E" w:rsidRDefault="003B543D">
            <w:pPr>
              <w:spacing w:line="240" w:lineRule="exact"/>
              <w:ind w:rightChars="-50" w:right="-105"/>
              <w:jc w:val="righ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有效期至：</w:t>
            </w:r>
          </w:p>
        </w:tc>
        <w:tc>
          <w:tcPr>
            <w:tcW w:w="977" w:type="pct"/>
            <w:vAlign w:val="center"/>
          </w:tcPr>
          <w:p w:rsidR="006F2E9E" w:rsidRDefault="003B543D">
            <w:pPr>
              <w:spacing w:line="240" w:lineRule="exact"/>
              <w:ind w:leftChars="-50" w:left="-105"/>
              <w:jc w:val="distribute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２０２２年１月</w:t>
            </w:r>
          </w:p>
        </w:tc>
      </w:tr>
    </w:tbl>
    <w:p w:rsidR="006F2E9E" w:rsidRDefault="006F2E9E">
      <w:pPr>
        <w:adjustRightInd w:val="0"/>
        <w:snapToGrid w:val="0"/>
        <w:spacing w:line="20" w:lineRule="exact"/>
        <w:jc w:val="center"/>
        <w:rPr>
          <w:rFonts w:ascii="宋体" w:hAnsi="宋体"/>
          <w:color w:val="000000"/>
          <w:sz w:val="32"/>
          <w:szCs w:val="32"/>
        </w:rPr>
      </w:pPr>
    </w:p>
    <w:tbl>
      <w:tblPr>
        <w:tblW w:w="4913" w:type="pct"/>
        <w:jc w:val="center"/>
        <w:tblLook w:val="04A0" w:firstRow="1" w:lastRow="0" w:firstColumn="1" w:lastColumn="0" w:noHBand="0" w:noVBand="1"/>
      </w:tblPr>
      <w:tblGrid>
        <w:gridCol w:w="9219"/>
      </w:tblGrid>
      <w:tr w:rsidR="006F2E9E">
        <w:trPr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一、企业生产经营情况</w:t>
            </w:r>
          </w:p>
        </w:tc>
      </w:tr>
      <w:tr w:rsidR="006F2E9E">
        <w:trPr>
          <w:jc w:val="center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11本季度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业务量增速比上季度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加快　　　　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持平　　　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减慢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12本季度客房入住率   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80%以上　  　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50-80%　　 　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50%以下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13本季度客房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单价比上季度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提高　　　　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持平　　　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下降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14本季度接到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的业务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预订量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高于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正常水平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　　　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处于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正常水平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低于正常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水平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15预计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下季度业务量增速比本季度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加快　　　　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持平　　　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减慢</w:t>
            </w:r>
          </w:p>
        </w:tc>
      </w:tr>
      <w:tr w:rsidR="006F2E9E">
        <w:trPr>
          <w:jc w:val="center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二、企业盈利与资金使用情况</w:t>
            </w:r>
          </w:p>
        </w:tc>
      </w:tr>
      <w:tr w:rsidR="006F2E9E">
        <w:trPr>
          <w:jc w:val="center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spacing w:line="216" w:lineRule="exact"/>
              <w:ind w:rightChars="72" w:right="151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21本季度盈利比上季度（如选②，跳过问题22）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 w:firstLineChars="150" w:firstLine="27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□①增加（盈利增加、亏损减少、扭亏为盈）     □②持平      □③减少（盈利减少、亏损增加、盈转亏）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22本季度利润变动的主要影响因素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 w:firstLineChars="150" w:firstLine="27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□①业务量             □②税费              □③成本费用  □④销售价格     □</w:t>
            </w:r>
            <w:r>
              <w:rPr>
                <w:rFonts w:ascii="宋体" w:hAnsi="宋体" w:hint="eastAsia"/>
                <w:color w:val="000000"/>
                <w:sz w:val="18"/>
              </w:rPr>
              <w:t>⑤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其他</w:t>
            </w:r>
          </w:p>
        </w:tc>
      </w:tr>
      <w:tr w:rsidR="006F2E9E">
        <w:trPr>
          <w:jc w:val="center"/>
        </w:trPr>
        <w:tc>
          <w:tcPr>
            <w:tcW w:w="5000" w:type="pct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税费负担比上季度</w:t>
            </w:r>
          </w:p>
          <w:p w:rsidR="006F2E9E" w:rsidRDefault="003B543D">
            <w:pPr>
              <w:snapToGrid w:val="0"/>
              <w:spacing w:line="216" w:lineRule="exact"/>
              <w:ind w:firstLineChars="150" w:firstLine="27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□①上升                   □②变化不大              □③下降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24 本季度资金周转情况（如选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，跳过问题25）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 w:firstLineChars="150" w:firstLine="27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资金紧张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基本正常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资金充裕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25本季度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资金紧张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的主要原因 (可多选，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最多选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3项) 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 w:firstLineChars="150" w:firstLine="27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融资成本高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融资难  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存货资金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占用较多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货款回笼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慢</w:t>
            </w:r>
          </w:p>
          <w:p w:rsidR="006F2E9E" w:rsidRDefault="003B543D">
            <w:pPr>
              <w:adjustRightInd w:val="0"/>
              <w:snapToGrid w:val="0"/>
              <w:spacing w:line="216" w:lineRule="exact"/>
              <w:ind w:rightChars="72" w:right="151" w:firstLineChars="150" w:firstLine="27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工资等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刚性支出较多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扩大再生产、基建投资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⑦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投资金融性资产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⑧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其他(请注明)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外部融资主要来源</w:t>
            </w:r>
          </w:p>
          <w:p w:rsidR="006F2E9E" w:rsidRDefault="003B543D">
            <w:pPr>
              <w:snapToGrid w:val="0"/>
              <w:spacing w:line="216" w:lineRule="exact"/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□①银行贷款               □②民间借款              □③专项资金</w:t>
            </w:r>
          </w:p>
          <w:p w:rsidR="006F2E9E" w:rsidRDefault="003B543D">
            <w:pPr>
              <w:snapToGrid w:val="0"/>
              <w:spacing w:line="216" w:lineRule="exact"/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□④非银行类金融机构       □⑤其他                  □⑥无此情况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27下季度固定资产投资计划比去年同期</w:t>
            </w:r>
          </w:p>
          <w:p w:rsidR="006F2E9E" w:rsidRDefault="003B543D">
            <w:pPr>
              <w:snapToGrid w:val="0"/>
              <w:spacing w:line="216" w:lineRule="exact"/>
              <w:ind w:firstLineChars="150" w:firstLine="27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□①增加                   □②持平                  □③减少  </w:t>
            </w:r>
          </w:p>
        </w:tc>
      </w:tr>
      <w:tr w:rsidR="006F2E9E">
        <w:trPr>
          <w:jc w:val="center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三、企业用工情况</w:t>
            </w:r>
          </w:p>
        </w:tc>
      </w:tr>
      <w:tr w:rsidR="006F2E9E">
        <w:trPr>
          <w:trHeight w:val="1992"/>
          <w:jc w:val="center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31本季度用工需求比上季度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上升 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基本持平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下降</w:t>
            </w:r>
          </w:p>
          <w:p w:rsidR="006F2E9E" w:rsidRDefault="003B543D">
            <w:pPr>
              <w:snapToGrid w:val="0"/>
              <w:spacing w:line="216" w:lineRule="exact"/>
              <w:ind w:left="990" w:hangingChars="550" w:hanging="99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32您认为目前是否存在“招工难”问题 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若选①，跳过问题33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）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不存在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存在，但不太严重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存在，比较严重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存在，非常严重</w:t>
            </w:r>
          </w:p>
          <w:p w:rsidR="006F2E9E" w:rsidRDefault="003B543D">
            <w:pPr>
              <w:snapToGrid w:val="0"/>
              <w:spacing w:line="216" w:lineRule="exact"/>
              <w:ind w:left="990" w:hangingChars="550" w:hanging="99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33您认为“招工难”的主要原因是（最多可选3项）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求职者对薪酬期望过高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符合岗位要求的应聘者减少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总体上求职者人数减少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招聘渠道不畅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⑤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其他（请注明）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        </w:t>
            </w:r>
          </w:p>
          <w:p w:rsidR="006F2E9E" w:rsidRDefault="003B543D">
            <w:pPr>
              <w:snapToGrid w:val="0"/>
              <w:spacing w:line="216" w:lineRule="exact"/>
              <w:ind w:left="990" w:hangingChars="550" w:hanging="99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34下季度用工计划比本季度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增加    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基本持平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减少</w:t>
            </w:r>
          </w:p>
          <w:p w:rsidR="006F2E9E" w:rsidRDefault="003B543D">
            <w:pPr>
              <w:snapToGrid w:val="0"/>
              <w:spacing w:line="216" w:lineRule="exact"/>
              <w:ind w:left="990" w:hangingChars="550" w:hanging="99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35本企业最需要和缺少哪方面的人员 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经营管理人员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科研人员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普通技工（或销售人员、普通服务人员）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高级技工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其他人员（请注明）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各种人员都不缺</w:t>
            </w:r>
          </w:p>
        </w:tc>
      </w:tr>
      <w:tr w:rsidR="006F2E9E">
        <w:trPr>
          <w:jc w:val="center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四、相关政策落实情况</w:t>
            </w:r>
          </w:p>
        </w:tc>
      </w:tr>
      <w:tr w:rsidR="006F2E9E">
        <w:trPr>
          <w:jc w:val="center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41本季度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是否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受益于相关政策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帮助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和支持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（如选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，跳过问题42）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是    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否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42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受益的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政策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措施有哪些（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可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多选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最多选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3项）</w:t>
            </w:r>
          </w:p>
          <w:p w:rsidR="006F2E9E" w:rsidRDefault="003B543D">
            <w:pPr>
              <w:snapToGrid w:val="0"/>
              <w:spacing w:line="216" w:lineRule="exact"/>
              <w:ind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简政放权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创新支持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减税降费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“互联网+”扶持政策</w:t>
            </w:r>
          </w:p>
          <w:p w:rsidR="006F2E9E" w:rsidRDefault="003B543D">
            <w:pPr>
              <w:snapToGrid w:val="0"/>
              <w:spacing w:line="216" w:lineRule="exact"/>
              <w:ind w:right="83" w:firstLineChars="350" w:firstLine="63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降息  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促进外贸稳定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增长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政策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⑦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其他(请注明)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         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43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您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认为国家哪些政策还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有待改进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，请注明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6F2E9E">
        <w:trPr>
          <w:jc w:val="center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五、评价与预测</w:t>
            </w:r>
          </w:p>
        </w:tc>
      </w:tr>
      <w:tr w:rsidR="006F2E9E">
        <w:trPr>
          <w:jc w:val="center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51您对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本企业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经营状况的综合评价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良好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不佳 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52您对下季度本企业经营状况的合理预期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不乐观 </w:t>
            </w:r>
          </w:p>
          <w:p w:rsidR="006F2E9E" w:rsidRDefault="003B543D">
            <w:pPr>
              <w:snapToGrid w:val="0"/>
              <w:spacing w:line="216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53您对本季度本行业运行状况的总体评价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良好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不佳 </w:t>
            </w:r>
          </w:p>
          <w:p w:rsidR="006F2E9E" w:rsidRDefault="003B543D">
            <w:pPr>
              <w:snapToGrid w:val="0"/>
              <w:spacing w:line="216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54您对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下季度本行业运行状况的合理预期  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 xml:space="preserve">不乐观 </w:t>
            </w:r>
          </w:p>
          <w:p w:rsidR="006F2E9E" w:rsidRDefault="003B543D">
            <w:pPr>
              <w:snapToGrid w:val="0"/>
              <w:spacing w:line="216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55您对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下季度国内宏观经济形势的合理预期   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不乐观</w:t>
            </w:r>
          </w:p>
        </w:tc>
      </w:tr>
    </w:tbl>
    <w:p w:rsidR="006F2E9E" w:rsidRDefault="003B543D">
      <w:pPr>
        <w:snapToGrid w:val="0"/>
        <w:spacing w:line="260" w:lineRule="exac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单位负责人：          统计负责人：           填表人：          联系电话：     报出日期：２０  年  月  日</w:t>
      </w:r>
    </w:p>
    <w:p w:rsidR="006F2E9E" w:rsidRDefault="003B543D">
      <w:pPr>
        <w:snapToGrid w:val="0"/>
        <w:spacing w:line="240" w:lineRule="exact"/>
        <w:ind w:left="1620" w:hangingChars="900" w:hanging="162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说明：1.本表由法人单位主要负责人（或主管经营负责人）填写。</w:t>
      </w:r>
    </w:p>
    <w:p w:rsidR="006F2E9E" w:rsidRDefault="003B543D">
      <w:pPr>
        <w:snapToGrid w:val="0"/>
        <w:spacing w:line="240" w:lineRule="exact"/>
        <w:ind w:leftChars="258" w:left="1622" w:hangingChars="600" w:hanging="108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2.统计范围：辖区内大型和部分中小型住宿和餐饮业法人单位。</w:t>
      </w:r>
    </w:p>
    <w:p w:rsidR="006F2E9E" w:rsidRDefault="003B543D">
      <w:pPr>
        <w:spacing w:line="240" w:lineRule="exact"/>
        <w:ind w:leftChars="258" w:left="2140" w:hangingChars="888" w:hanging="1598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3.报送日期及方式：调查单位一季度季后8日、二季度季后7日、三季度季后9日、四季度季后7日12:00前独立自行网上填报；市级统计机构一季度季后11日、二季度季后10日、三季度季后13日、四季度季后11日12:00前完成数据审核、验收、上报。</w:t>
      </w:r>
    </w:p>
    <w:p w:rsidR="006F2E9E" w:rsidRDefault="003B543D">
      <w:pPr>
        <w:snapToGrid w:val="0"/>
        <w:spacing w:beforeLines="100" w:before="240" w:afterLines="50" w:after="120"/>
        <w:jc w:val="center"/>
        <w:outlineLvl w:val="2"/>
        <w:rPr>
          <w:rFonts w:ascii="宋体" w:hAnsi="宋体"/>
          <w:sz w:val="32"/>
          <w:szCs w:val="32"/>
        </w:rPr>
      </w:pPr>
      <w:r>
        <w:rPr>
          <w:rFonts w:ascii="宋体" w:hAnsi="宋体"/>
          <w:color w:val="000000"/>
          <w:sz w:val="18"/>
          <w:szCs w:val="18"/>
        </w:rPr>
        <w:br w:type="page"/>
      </w:r>
      <w:r>
        <w:rPr>
          <w:rFonts w:ascii="宋体" w:hAnsi="宋体" w:hint="eastAsia"/>
          <w:sz w:val="32"/>
          <w:szCs w:val="32"/>
        </w:rPr>
        <w:lastRenderedPageBreak/>
        <w:t>生产经营景气状况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3745"/>
        <w:gridCol w:w="1057"/>
        <w:gridCol w:w="1832"/>
      </w:tblGrid>
      <w:tr w:rsidR="006F2E9E">
        <w:trPr>
          <w:jc w:val="center"/>
        </w:trPr>
        <w:tc>
          <w:tcPr>
            <w:tcW w:w="6580" w:type="dxa"/>
            <w:gridSpan w:val="2"/>
            <w:tcMar>
              <w:left w:w="0" w:type="dxa"/>
              <w:right w:w="0" w:type="dxa"/>
            </w:tcMar>
          </w:tcPr>
          <w:p w:rsidR="006F2E9E" w:rsidRDefault="006F2E9E">
            <w:pPr>
              <w:spacing w:line="2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057" w:type="dxa"/>
          </w:tcPr>
          <w:p w:rsidR="006F2E9E" w:rsidRDefault="003B543D" w:rsidP="005577C0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表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832" w:type="dxa"/>
            <w:vAlign w:val="center"/>
          </w:tcPr>
          <w:p w:rsidR="006F2E9E" w:rsidRDefault="003B543D" w:rsidP="005577C0">
            <w:pPr>
              <w:spacing w:line="240" w:lineRule="exact"/>
              <w:ind w:leftChars="-50" w:left="-105" w:rightChars="-50" w:right="-105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Ｘ２１０表</w:t>
            </w:r>
          </w:p>
        </w:tc>
      </w:tr>
      <w:tr w:rsidR="006F2E9E">
        <w:trPr>
          <w:jc w:val="center"/>
        </w:trPr>
        <w:tc>
          <w:tcPr>
            <w:tcW w:w="6580" w:type="dxa"/>
            <w:gridSpan w:val="2"/>
            <w:tcMar>
              <w:left w:w="0" w:type="dxa"/>
              <w:right w:w="0" w:type="dxa"/>
            </w:tcMar>
            <w:vAlign w:val="bottom"/>
          </w:tcPr>
          <w:p w:rsidR="006F2E9E" w:rsidRDefault="003B543D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57" w:type="dxa"/>
          </w:tcPr>
          <w:p w:rsidR="006F2E9E" w:rsidRDefault="003B543D" w:rsidP="005577C0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制定机关：</w:t>
            </w:r>
          </w:p>
        </w:tc>
        <w:tc>
          <w:tcPr>
            <w:tcW w:w="1832" w:type="dxa"/>
            <w:vAlign w:val="center"/>
          </w:tcPr>
          <w:p w:rsidR="006F2E9E" w:rsidRDefault="003B543D" w:rsidP="005577C0">
            <w:pPr>
              <w:spacing w:line="240" w:lineRule="exact"/>
              <w:ind w:leftChars="-50" w:left="-105" w:rightChars="-50" w:right="-105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湖南省统计局</w:t>
            </w:r>
          </w:p>
        </w:tc>
      </w:tr>
      <w:tr w:rsidR="006F2E9E">
        <w:trPr>
          <w:jc w:val="center"/>
        </w:trPr>
        <w:tc>
          <w:tcPr>
            <w:tcW w:w="6580" w:type="dxa"/>
            <w:gridSpan w:val="2"/>
            <w:tcMar>
              <w:left w:w="0" w:type="dxa"/>
              <w:right w:w="0" w:type="dxa"/>
            </w:tcMar>
          </w:tcPr>
          <w:p w:rsidR="006F2E9E" w:rsidRDefault="003B543D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尚未领取统一社会信用代码的填写原组织机构代码□□□□□□□□－□</w:t>
            </w:r>
          </w:p>
        </w:tc>
        <w:tc>
          <w:tcPr>
            <w:tcW w:w="1057" w:type="dxa"/>
            <w:vAlign w:val="center"/>
          </w:tcPr>
          <w:p w:rsidR="006F2E9E" w:rsidRDefault="003B543D" w:rsidP="005577C0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号：</w:t>
            </w:r>
          </w:p>
        </w:tc>
        <w:tc>
          <w:tcPr>
            <w:tcW w:w="1832" w:type="dxa"/>
            <w:vAlign w:val="center"/>
          </w:tcPr>
          <w:p w:rsidR="006F2E9E" w:rsidRDefault="003B543D" w:rsidP="005577C0">
            <w:pPr>
              <w:spacing w:line="240" w:lineRule="exact"/>
              <w:ind w:leftChars="-50" w:left="-105" w:rightChars="-50" w:right="-105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湘统</w:t>
            </w:r>
            <w:r>
              <w:rPr>
                <w:rFonts w:ascii="宋体" w:hAnsi="宋体" w:hint="eastAsia"/>
                <w:sz w:val="18"/>
                <w:szCs w:val="18"/>
              </w:rPr>
              <w:t>〔20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〕55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号</w:t>
            </w:r>
          </w:p>
        </w:tc>
      </w:tr>
      <w:tr w:rsidR="006F2E9E">
        <w:trPr>
          <w:jc w:val="center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6F2E9E" w:rsidRDefault="003B543D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单位详细名称：</w:t>
            </w:r>
          </w:p>
        </w:tc>
        <w:tc>
          <w:tcPr>
            <w:tcW w:w="3745" w:type="dxa"/>
            <w:vAlign w:val="center"/>
          </w:tcPr>
          <w:p w:rsidR="006F2E9E" w:rsidRDefault="003B543D">
            <w:pPr>
              <w:spacing w:line="240" w:lineRule="exact"/>
              <w:ind w:firstLineChars="300" w:firstLine="540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２０２１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年　　季</w:t>
            </w:r>
          </w:p>
        </w:tc>
        <w:tc>
          <w:tcPr>
            <w:tcW w:w="1057" w:type="dxa"/>
            <w:vAlign w:val="center"/>
          </w:tcPr>
          <w:p w:rsidR="006F2E9E" w:rsidRDefault="003B543D" w:rsidP="005577C0">
            <w:pPr>
              <w:spacing w:line="24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有效期至：</w:t>
            </w:r>
          </w:p>
        </w:tc>
        <w:tc>
          <w:tcPr>
            <w:tcW w:w="1832" w:type="dxa"/>
            <w:vAlign w:val="center"/>
          </w:tcPr>
          <w:p w:rsidR="006F2E9E" w:rsidRDefault="003B543D" w:rsidP="005577C0">
            <w:pPr>
              <w:spacing w:line="240" w:lineRule="exact"/>
              <w:ind w:leftChars="-50" w:left="-105" w:rightChars="-50" w:right="-105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２０２２年１月</w:t>
            </w:r>
          </w:p>
        </w:tc>
      </w:tr>
    </w:tbl>
    <w:p w:rsidR="006F2E9E" w:rsidRDefault="006F2E9E">
      <w:pPr>
        <w:adjustRightInd w:val="0"/>
        <w:snapToGrid w:val="0"/>
        <w:spacing w:line="20" w:lineRule="exact"/>
        <w:jc w:val="center"/>
        <w:rPr>
          <w:rFonts w:ascii="宋体" w:hAnsi="宋体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52"/>
      </w:tblGrid>
      <w:tr w:rsidR="006F2E9E">
        <w:trPr>
          <w:jc w:val="center"/>
        </w:trPr>
        <w:tc>
          <w:tcPr>
            <w:tcW w:w="945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一、企业生产经营情况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*11上（下）半年土地购置面积比上期 　　           　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增加　　　　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持平　　 　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减少 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*12上（下）半年土地购置面积计划比上期           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增加　　　　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持平　　　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减少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13本季度新开工面积比去年同期　　　　　          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增加　　　　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持平　　　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减少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14本季度商品房预售面积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高于正常水平　　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处于正常水平　　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低于正常水平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15本季度商品房平均销售（包括预售）价格比上季度 　　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上升　　　　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持平　　　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下降 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16下季度商品房平均销售（包括预售）价格预计比本季度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上升　　　　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持平　　　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下降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17本季度待售商品房面积比上季度　　　　　        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增加　　　 　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持平　　　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减少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二、企业盈利与资金使用情况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ind w:rightChars="72" w:right="15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21本季度盈利比上季度（如选②，跳过问题22）</w:t>
            </w:r>
          </w:p>
          <w:p w:rsidR="006F2E9E" w:rsidRDefault="003B543D">
            <w:pPr>
              <w:adjustRightInd w:val="0"/>
              <w:snapToGrid w:val="0"/>
              <w:ind w:rightChars="72" w:right="151"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□①增加（盈利增加、亏损减少、扭亏为盈）     □②持平    □③减少（盈利减少、亏损增加、盈转亏）</w:t>
            </w:r>
          </w:p>
          <w:p w:rsidR="006F2E9E" w:rsidRDefault="003B543D">
            <w:pPr>
              <w:adjustRightInd w:val="0"/>
              <w:snapToGrid w:val="0"/>
              <w:ind w:rightChars="72" w:right="15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22本季度利润变动的主要影响因素</w:t>
            </w:r>
          </w:p>
          <w:p w:rsidR="006F2E9E" w:rsidRDefault="003B543D">
            <w:pPr>
              <w:adjustRightInd w:val="0"/>
              <w:snapToGrid w:val="0"/>
              <w:ind w:rightChars="72" w:right="151"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□①业务量             □②税费           □③成本费用      □④销售价格       □</w:t>
            </w:r>
            <w:r>
              <w:rPr>
                <w:rFonts w:ascii="宋体" w:hAnsi="宋体" w:hint="eastAsia"/>
                <w:sz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sz w:val="18"/>
                <w:szCs w:val="18"/>
              </w:rPr>
              <w:t>税费负担比上季度         □①上升                  □②变化不大               □③下降</w:t>
            </w:r>
          </w:p>
          <w:p w:rsidR="006F2E9E" w:rsidRDefault="003B543D">
            <w:pPr>
              <w:adjustRightInd w:val="0"/>
              <w:snapToGrid w:val="0"/>
              <w:ind w:rightChars="72" w:right="15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24 本季度资金周转情况（如选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，跳过问题25）</w:t>
            </w:r>
          </w:p>
          <w:p w:rsidR="006F2E9E" w:rsidRDefault="003B543D">
            <w:pPr>
              <w:adjustRightInd w:val="0"/>
              <w:snapToGrid w:val="0"/>
              <w:ind w:rightChars="72" w:right="151"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资金紧张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基本正常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资金充裕</w:t>
            </w:r>
          </w:p>
          <w:p w:rsidR="006F2E9E" w:rsidRDefault="003B543D">
            <w:pPr>
              <w:adjustRightInd w:val="0"/>
              <w:snapToGrid w:val="0"/>
              <w:ind w:rightChars="72" w:right="15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25本季度</w:t>
            </w:r>
            <w:r>
              <w:rPr>
                <w:rFonts w:ascii="宋体" w:hAnsi="宋体"/>
                <w:bCs/>
                <w:sz w:val="18"/>
                <w:szCs w:val="18"/>
              </w:rPr>
              <w:t>资金紧张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的主要原因 (可多选，</w:t>
            </w:r>
            <w:r>
              <w:rPr>
                <w:rFonts w:ascii="宋体" w:hAnsi="宋体"/>
                <w:bCs/>
                <w:sz w:val="18"/>
                <w:szCs w:val="18"/>
              </w:rPr>
              <w:t>最多选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3项) </w:t>
            </w:r>
          </w:p>
          <w:p w:rsidR="006F2E9E" w:rsidRDefault="003B543D">
            <w:pPr>
              <w:adjustRightInd w:val="0"/>
              <w:snapToGrid w:val="0"/>
              <w:ind w:rightChars="72" w:right="151"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融资成本高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融资难 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存货资金</w:t>
            </w:r>
            <w:r>
              <w:rPr>
                <w:rFonts w:ascii="宋体" w:hAnsi="宋体"/>
                <w:bCs/>
                <w:sz w:val="18"/>
                <w:szCs w:val="18"/>
              </w:rPr>
              <w:t>占用较多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货款回笼</w:t>
            </w:r>
            <w:r>
              <w:rPr>
                <w:rFonts w:ascii="宋体" w:hAnsi="宋体"/>
                <w:bCs/>
                <w:sz w:val="18"/>
                <w:szCs w:val="18"/>
              </w:rPr>
              <w:t>慢</w:t>
            </w:r>
          </w:p>
          <w:p w:rsidR="006F2E9E" w:rsidRDefault="003B543D">
            <w:pPr>
              <w:adjustRightInd w:val="0"/>
              <w:snapToGrid w:val="0"/>
              <w:ind w:rightChars="72" w:right="151"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工资等</w:t>
            </w:r>
            <w:r>
              <w:rPr>
                <w:rFonts w:ascii="宋体" w:hAnsi="宋体"/>
                <w:bCs/>
                <w:sz w:val="18"/>
                <w:szCs w:val="18"/>
              </w:rPr>
              <w:t>刚性支出较多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□</w:t>
            </w:r>
            <w:r>
              <w:rPr>
                <w:rFonts w:ascii="宋体" w:hAnsi="宋体" w:hint="eastAsia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扩大再生产、基建投资   □</w:t>
            </w:r>
            <w:r>
              <w:rPr>
                <w:rFonts w:ascii="宋体" w:hAnsi="宋体" w:hint="eastAsia"/>
                <w:sz w:val="18"/>
                <w:szCs w:val="18"/>
              </w:rPr>
              <w:t>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投资金融性资产     □</w:t>
            </w:r>
            <w:r>
              <w:rPr>
                <w:rFonts w:ascii="宋体" w:hAnsi="宋体" w:hint="eastAsia"/>
                <w:sz w:val="18"/>
                <w:szCs w:val="18"/>
              </w:rPr>
              <w:t>⑧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其他(请注明)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sz w:val="18"/>
                <w:szCs w:val="18"/>
              </w:rPr>
              <w:t>外部融资主要来源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□①银行贷款              □②民间借款               □③专项资金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□④非银行类金融机构      □⑤其他                   □⑥无此情况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27下季度固定资产投资计划比去年同期</w:t>
            </w:r>
          </w:p>
          <w:p w:rsidR="006F2E9E" w:rsidRDefault="003B543D">
            <w:pPr>
              <w:snapToGrid w:val="0"/>
              <w:ind w:firstLineChars="300" w:firstLine="54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□①增加                  □②持平                   □③减少  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三、企业用工情况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31本季度用工需求比上季度   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上升   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基本持平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下降</w:t>
            </w:r>
          </w:p>
          <w:p w:rsidR="006F2E9E" w:rsidRDefault="003B543D">
            <w:pPr>
              <w:snapToGrid w:val="0"/>
              <w:ind w:left="990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32您认为目前是否存在“招工难”问题 （</w:t>
            </w:r>
            <w:r>
              <w:rPr>
                <w:rFonts w:ascii="宋体" w:hAnsi="宋体" w:hint="eastAsia"/>
                <w:sz w:val="18"/>
                <w:szCs w:val="18"/>
              </w:rPr>
              <w:t>若选①，跳过问题33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不存在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存在，但不太严重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存在，比较严重       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存在，非常严重</w:t>
            </w:r>
          </w:p>
          <w:p w:rsidR="006F2E9E" w:rsidRDefault="003B543D">
            <w:pPr>
              <w:snapToGrid w:val="0"/>
              <w:ind w:left="990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33您认为“招工难”的主要原因是（最多可选3项）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求职者对薪酬期望过高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符合岗位要求的应聘者减少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总体上求职者人数减少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招聘渠道不畅           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⑤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其他（请注明）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</w:t>
            </w:r>
          </w:p>
          <w:p w:rsidR="006F2E9E" w:rsidRDefault="003B543D">
            <w:pPr>
              <w:snapToGrid w:val="0"/>
              <w:ind w:left="990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34下季度用工计划比本季度      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增加   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基本持平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减少</w:t>
            </w:r>
          </w:p>
          <w:p w:rsidR="006F2E9E" w:rsidRDefault="003B543D">
            <w:pPr>
              <w:snapToGrid w:val="0"/>
              <w:ind w:left="990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35本企业最需要和缺少哪方面的人员 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经营管理人员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科研人员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普通技工（或销售人员、普通服务人员）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高级技工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其他人员（请注明）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□</w:t>
            </w:r>
            <w:r>
              <w:rPr>
                <w:rFonts w:ascii="宋体" w:hAnsi="宋体" w:hint="eastAsia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各种人员都不缺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四、相关政策落实情况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41本季度</w:t>
            </w:r>
            <w:r>
              <w:rPr>
                <w:rFonts w:ascii="宋体" w:hAnsi="宋体"/>
                <w:bCs/>
                <w:sz w:val="18"/>
                <w:szCs w:val="18"/>
              </w:rPr>
              <w:t>是否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受益于相关政策</w:t>
            </w:r>
            <w:r>
              <w:rPr>
                <w:rFonts w:ascii="宋体" w:hAnsi="宋体"/>
                <w:bCs/>
                <w:sz w:val="18"/>
                <w:szCs w:val="18"/>
              </w:rPr>
              <w:t>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帮助</w:t>
            </w:r>
            <w:r>
              <w:rPr>
                <w:rFonts w:ascii="宋体" w:hAnsi="宋体"/>
                <w:bCs/>
                <w:sz w:val="18"/>
                <w:szCs w:val="18"/>
              </w:rPr>
              <w:t>和支持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（如选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，跳过问题42）   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是   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否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42</w:t>
            </w:r>
            <w:r>
              <w:rPr>
                <w:rFonts w:ascii="宋体" w:hAnsi="宋体"/>
                <w:bCs/>
                <w:sz w:val="18"/>
                <w:szCs w:val="18"/>
              </w:rPr>
              <w:t>受益的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政策</w:t>
            </w:r>
            <w:r>
              <w:rPr>
                <w:rFonts w:ascii="宋体" w:hAnsi="宋体"/>
                <w:bCs/>
                <w:sz w:val="18"/>
                <w:szCs w:val="18"/>
              </w:rPr>
              <w:t>措施有哪些（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可</w:t>
            </w:r>
            <w:r>
              <w:rPr>
                <w:rFonts w:ascii="宋体" w:hAnsi="宋体"/>
                <w:bCs/>
                <w:sz w:val="18"/>
                <w:szCs w:val="18"/>
              </w:rPr>
              <w:t>多选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>
              <w:rPr>
                <w:rFonts w:ascii="宋体" w:hAnsi="宋体"/>
                <w:bCs/>
                <w:sz w:val="18"/>
                <w:szCs w:val="18"/>
              </w:rPr>
              <w:t>最多选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3项）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简政放权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创新支持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减税降费        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“互联网+”扶持政策</w:t>
            </w:r>
          </w:p>
          <w:p w:rsidR="006F2E9E" w:rsidRDefault="003B543D">
            <w:pPr>
              <w:snapToGrid w:val="0"/>
              <w:ind w:right="83"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降息 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促进外贸稳定</w:t>
            </w:r>
            <w:r>
              <w:rPr>
                <w:rFonts w:ascii="宋体" w:hAnsi="宋体"/>
                <w:bCs/>
                <w:sz w:val="18"/>
                <w:szCs w:val="18"/>
              </w:rPr>
              <w:t>增长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政策   □</w:t>
            </w:r>
            <w:r>
              <w:rPr>
                <w:rFonts w:ascii="宋体" w:hAnsi="宋体" w:hint="eastAsia"/>
                <w:sz w:val="18"/>
                <w:szCs w:val="18"/>
              </w:rPr>
              <w:t>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其他(请注明)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 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43</w:t>
            </w:r>
            <w:r>
              <w:rPr>
                <w:rFonts w:ascii="宋体" w:hAnsi="宋体"/>
                <w:bCs/>
                <w:sz w:val="18"/>
                <w:szCs w:val="18"/>
              </w:rPr>
              <w:t>您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认为国家哪些政策还</w:t>
            </w:r>
            <w:r>
              <w:rPr>
                <w:rFonts w:ascii="宋体" w:hAnsi="宋体"/>
                <w:bCs/>
                <w:sz w:val="18"/>
                <w:szCs w:val="18"/>
              </w:rPr>
              <w:t>有待改进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，请注明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五、评价与预测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51您对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sz w:val="18"/>
                <w:szCs w:val="18"/>
              </w:rPr>
              <w:t>本企业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经营状况的综合评价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良好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不佳 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52您对下季度本企业经营状况的合理预期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不乐观 </w:t>
            </w:r>
          </w:p>
          <w:p w:rsidR="006F2E9E" w:rsidRDefault="003B543D">
            <w:pPr>
              <w:snapToGrid w:val="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53您对本季度本行业运行状况的总体评价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良好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不佳 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54您对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下季度本行业运行状况的合理预期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不乐观 </w:t>
            </w:r>
          </w:p>
          <w:p w:rsidR="006F2E9E" w:rsidRDefault="003B543D">
            <w:pPr>
              <w:snapToGrid w:val="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55您对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下季度国内宏观经济形势的合理预期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不乐观</w:t>
            </w:r>
          </w:p>
        </w:tc>
      </w:tr>
    </w:tbl>
    <w:p w:rsidR="006F2E9E" w:rsidRDefault="003B543D">
      <w:pPr>
        <w:snapToGrid w:val="0"/>
        <w:spacing w:line="2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单位负责人：         统计负责人：         填表人：        联系电话：  报出日期：２０  年  月  日</w:t>
      </w:r>
    </w:p>
    <w:p w:rsidR="006F2E9E" w:rsidRDefault="003B543D">
      <w:pPr>
        <w:snapToGrid w:val="0"/>
        <w:spacing w:beforeLines="50" w:before="120" w:line="220" w:lineRule="exact"/>
        <w:ind w:left="1620" w:hangingChars="900" w:hanging="16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说明：1.本表由法人单位主要负责人（或主管经营负责人）填写。</w:t>
      </w:r>
    </w:p>
    <w:p w:rsidR="006F2E9E" w:rsidRDefault="003B543D">
      <w:pPr>
        <w:snapToGrid w:val="0"/>
        <w:spacing w:line="220" w:lineRule="exact"/>
        <w:ind w:left="1620" w:hangingChars="900" w:hanging="16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2.统计范围：辖区内抽中的房地产开发经营业法人单位。</w:t>
      </w:r>
    </w:p>
    <w:p w:rsidR="006F2E9E" w:rsidRDefault="003B543D">
      <w:pPr>
        <w:snapToGrid w:val="0"/>
        <w:spacing w:line="220" w:lineRule="exact"/>
        <w:ind w:left="1620" w:hangingChars="900" w:hanging="16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3.报送日期及方式：一季度季后8日、二季度季后7日、三季度季后9日、四季度季后7日12:00前网上填报。</w:t>
      </w:r>
    </w:p>
    <w:p w:rsidR="006F2E9E" w:rsidRDefault="003B543D">
      <w:pPr>
        <w:snapToGrid w:val="0"/>
        <w:spacing w:line="220" w:lineRule="exact"/>
        <w:ind w:left="1620" w:hangingChars="900" w:hanging="16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4.带*指标每半年填报一次。</w:t>
      </w:r>
    </w:p>
    <w:p w:rsidR="006F2E9E" w:rsidRDefault="003B543D">
      <w:pPr>
        <w:adjustRightInd w:val="0"/>
        <w:snapToGrid w:val="0"/>
        <w:spacing w:beforeLines="100" w:before="240"/>
        <w:jc w:val="center"/>
        <w:outlineLvl w:val="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生产经营景气状况</w:t>
      </w:r>
    </w:p>
    <w:tbl>
      <w:tblPr>
        <w:tblW w:w="94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20"/>
        <w:gridCol w:w="2360"/>
        <w:gridCol w:w="932"/>
        <w:gridCol w:w="2183"/>
      </w:tblGrid>
      <w:tr w:rsidR="006F2E9E">
        <w:trPr>
          <w:trHeight w:val="98"/>
          <w:jc w:val="center"/>
        </w:trPr>
        <w:tc>
          <w:tcPr>
            <w:tcW w:w="3974" w:type="dxa"/>
          </w:tcPr>
          <w:p w:rsidR="006F2E9E" w:rsidRDefault="006F2E9E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" w:type="dxa"/>
          </w:tcPr>
          <w:p w:rsidR="006F2E9E" w:rsidRDefault="006F2E9E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0" w:type="dxa"/>
          </w:tcPr>
          <w:p w:rsidR="006F2E9E" w:rsidRDefault="006F2E9E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tcMar>
              <w:left w:w="0" w:type="dxa"/>
              <w:right w:w="0" w:type="dxa"/>
            </w:tcMar>
          </w:tcPr>
          <w:p w:rsidR="006F2E9E" w:rsidRDefault="003B543D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    号：</w:t>
            </w:r>
          </w:p>
        </w:tc>
        <w:tc>
          <w:tcPr>
            <w:tcW w:w="2183" w:type="dxa"/>
            <w:tcMar>
              <w:left w:w="0" w:type="dxa"/>
              <w:right w:w="0" w:type="dxa"/>
            </w:tcMar>
          </w:tcPr>
          <w:p w:rsidR="006F2E9E" w:rsidRDefault="003B543D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Ｆ ２ １ ０ 表</w:t>
            </w:r>
          </w:p>
        </w:tc>
      </w:tr>
      <w:tr w:rsidR="006F2E9E">
        <w:trPr>
          <w:jc w:val="center"/>
        </w:trPr>
        <w:tc>
          <w:tcPr>
            <w:tcW w:w="6354" w:type="dxa"/>
            <w:gridSpan w:val="3"/>
          </w:tcPr>
          <w:p w:rsidR="006F2E9E" w:rsidRDefault="003B543D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统一社会信用代码□□□□□□□□□□□□□□□□□□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vAlign w:val="center"/>
          </w:tcPr>
          <w:p w:rsidR="006F2E9E" w:rsidRDefault="003B543D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制定机关：</w:t>
            </w:r>
          </w:p>
        </w:tc>
        <w:tc>
          <w:tcPr>
            <w:tcW w:w="2183" w:type="dxa"/>
            <w:tcMar>
              <w:left w:w="0" w:type="dxa"/>
              <w:right w:w="0" w:type="dxa"/>
            </w:tcMar>
          </w:tcPr>
          <w:p w:rsidR="006F2E9E" w:rsidRDefault="003B543D">
            <w:pPr>
              <w:spacing w:line="240" w:lineRule="exact"/>
              <w:ind w:leftChars="-50" w:left="-105" w:rightChars="-50" w:right="-105" w:firstLineChars="100" w:firstLine="18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 南 省 统 计 局</w:t>
            </w:r>
          </w:p>
        </w:tc>
      </w:tr>
      <w:tr w:rsidR="006F2E9E">
        <w:trPr>
          <w:jc w:val="center"/>
        </w:trPr>
        <w:tc>
          <w:tcPr>
            <w:tcW w:w="6354" w:type="dxa"/>
            <w:gridSpan w:val="3"/>
          </w:tcPr>
          <w:p w:rsidR="006F2E9E" w:rsidRDefault="003B543D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尚未领取统一社会信用代码的填写原组织机构代码□□□□□□□□－□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vAlign w:val="center"/>
          </w:tcPr>
          <w:p w:rsidR="006F2E9E" w:rsidRDefault="003B543D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    号：</w:t>
            </w:r>
          </w:p>
        </w:tc>
        <w:tc>
          <w:tcPr>
            <w:tcW w:w="2183" w:type="dxa"/>
            <w:tcMar>
              <w:left w:w="0" w:type="dxa"/>
              <w:right w:w="0" w:type="dxa"/>
            </w:tcMar>
          </w:tcPr>
          <w:p w:rsidR="006F2E9E" w:rsidRDefault="003B543D">
            <w:pPr>
              <w:spacing w:line="240" w:lineRule="exact"/>
              <w:ind w:leftChars="-50" w:left="-105" w:rightChars="-50" w:right="-105" w:firstLineChars="100" w:firstLine="180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湘统</w:t>
            </w:r>
            <w:r>
              <w:rPr>
                <w:rFonts w:ascii="宋体" w:hAnsi="宋体" w:hint="eastAsia"/>
                <w:sz w:val="18"/>
                <w:szCs w:val="18"/>
              </w:rPr>
              <w:t>〔20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〕55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号</w:t>
            </w:r>
          </w:p>
        </w:tc>
      </w:tr>
      <w:tr w:rsidR="006F2E9E">
        <w:trPr>
          <w:jc w:val="center"/>
        </w:trPr>
        <w:tc>
          <w:tcPr>
            <w:tcW w:w="3974" w:type="dxa"/>
          </w:tcPr>
          <w:p w:rsidR="006F2E9E" w:rsidRDefault="003B543D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单位详细名称：</w:t>
            </w:r>
          </w:p>
        </w:tc>
        <w:tc>
          <w:tcPr>
            <w:tcW w:w="20" w:type="dxa"/>
          </w:tcPr>
          <w:p w:rsidR="006F2E9E" w:rsidRDefault="006F2E9E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60" w:type="dxa"/>
          </w:tcPr>
          <w:p w:rsidR="006F2E9E" w:rsidRDefault="003B543D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２０   年    季</w:t>
            </w:r>
          </w:p>
        </w:tc>
        <w:tc>
          <w:tcPr>
            <w:tcW w:w="932" w:type="dxa"/>
            <w:tcMar>
              <w:left w:w="0" w:type="dxa"/>
              <w:right w:w="0" w:type="dxa"/>
            </w:tcMar>
            <w:vAlign w:val="center"/>
          </w:tcPr>
          <w:p w:rsidR="006F2E9E" w:rsidRDefault="003B543D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有效期至：</w:t>
            </w:r>
          </w:p>
        </w:tc>
        <w:tc>
          <w:tcPr>
            <w:tcW w:w="2183" w:type="dxa"/>
            <w:tcMar>
              <w:left w:w="0" w:type="dxa"/>
              <w:right w:w="0" w:type="dxa"/>
            </w:tcMar>
          </w:tcPr>
          <w:p w:rsidR="006F2E9E" w:rsidRDefault="003B543D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２０２２年１月</w:t>
            </w:r>
          </w:p>
        </w:tc>
      </w:tr>
    </w:tbl>
    <w:p w:rsidR="006F2E9E" w:rsidRDefault="006F2E9E">
      <w:pPr>
        <w:adjustRightInd w:val="0"/>
        <w:snapToGrid w:val="0"/>
        <w:spacing w:line="20" w:lineRule="exact"/>
        <w:jc w:val="center"/>
        <w:rPr>
          <w:rFonts w:ascii="宋体" w:hAnsi="宋体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52"/>
      </w:tblGrid>
      <w:tr w:rsidR="006F2E9E">
        <w:trPr>
          <w:jc w:val="center"/>
        </w:trPr>
        <w:tc>
          <w:tcPr>
            <w:tcW w:w="9452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一、企业盈利与资金使用情况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adjustRightInd w:val="0"/>
              <w:snapToGrid w:val="0"/>
              <w:ind w:rightChars="72" w:right="15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21本季度盈利比上季度（如选②，跳过问题22）</w:t>
            </w:r>
          </w:p>
          <w:p w:rsidR="006F2E9E" w:rsidRDefault="003B543D">
            <w:pPr>
              <w:adjustRightInd w:val="0"/>
              <w:snapToGrid w:val="0"/>
              <w:ind w:rightChars="72" w:right="151"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□①增加（盈利增加、亏损减少、扭亏为盈）   □②持平   □③减少（盈利减少、亏损增加、盈转亏）</w:t>
            </w:r>
          </w:p>
          <w:p w:rsidR="006F2E9E" w:rsidRDefault="003B543D">
            <w:pPr>
              <w:adjustRightInd w:val="0"/>
              <w:snapToGrid w:val="0"/>
              <w:ind w:rightChars="72" w:right="15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22本季度利润变动的主要影响因素</w:t>
            </w:r>
          </w:p>
          <w:p w:rsidR="006F2E9E" w:rsidRDefault="003B543D">
            <w:pPr>
              <w:adjustRightInd w:val="0"/>
              <w:snapToGrid w:val="0"/>
              <w:ind w:rightChars="72" w:right="151"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□①业务量             □②税费     □③成本费用     □④销售或服务价格       □</w:t>
            </w:r>
            <w:r>
              <w:rPr>
                <w:rFonts w:ascii="宋体" w:hAnsi="宋体" w:hint="eastAsia"/>
                <w:sz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sz w:val="18"/>
                <w:szCs w:val="18"/>
              </w:rPr>
              <w:t>税费负担比上季度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□①上升                   □②变化不大              □③下降</w:t>
            </w:r>
          </w:p>
          <w:p w:rsidR="006F2E9E" w:rsidRDefault="003B543D">
            <w:pPr>
              <w:adjustRightInd w:val="0"/>
              <w:snapToGrid w:val="0"/>
              <w:ind w:rightChars="72" w:right="15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24 本季度资金周转情况（如选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，跳过问题25）</w:t>
            </w:r>
          </w:p>
          <w:p w:rsidR="006F2E9E" w:rsidRDefault="003B543D">
            <w:pPr>
              <w:adjustRightInd w:val="0"/>
              <w:snapToGrid w:val="0"/>
              <w:ind w:rightChars="72" w:right="151"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资金紧张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基本正常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资金充裕</w:t>
            </w:r>
          </w:p>
          <w:p w:rsidR="006F2E9E" w:rsidRDefault="003B543D">
            <w:pPr>
              <w:adjustRightInd w:val="0"/>
              <w:snapToGrid w:val="0"/>
              <w:ind w:rightChars="72" w:right="151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25本季度</w:t>
            </w:r>
            <w:r>
              <w:rPr>
                <w:rFonts w:ascii="宋体" w:hAnsi="宋体"/>
                <w:bCs/>
                <w:sz w:val="18"/>
                <w:szCs w:val="18"/>
              </w:rPr>
              <w:t>资金紧张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的主要原因 (可多选，</w:t>
            </w:r>
            <w:r>
              <w:rPr>
                <w:rFonts w:ascii="宋体" w:hAnsi="宋体"/>
                <w:bCs/>
                <w:sz w:val="18"/>
                <w:szCs w:val="18"/>
              </w:rPr>
              <w:t>最多选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3项) </w:t>
            </w:r>
          </w:p>
          <w:p w:rsidR="006F2E9E" w:rsidRDefault="003B543D">
            <w:pPr>
              <w:adjustRightInd w:val="0"/>
              <w:snapToGrid w:val="0"/>
              <w:ind w:rightChars="72" w:right="151"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融资成本高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融资难 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存货资金</w:t>
            </w:r>
            <w:r>
              <w:rPr>
                <w:rFonts w:ascii="宋体" w:hAnsi="宋体"/>
                <w:bCs/>
                <w:sz w:val="18"/>
                <w:szCs w:val="18"/>
              </w:rPr>
              <w:t>占用较多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货款回笼</w:t>
            </w:r>
            <w:r>
              <w:rPr>
                <w:rFonts w:ascii="宋体" w:hAnsi="宋体"/>
                <w:bCs/>
                <w:sz w:val="18"/>
                <w:szCs w:val="18"/>
              </w:rPr>
              <w:t>慢</w:t>
            </w:r>
          </w:p>
          <w:p w:rsidR="006F2E9E" w:rsidRDefault="003B543D">
            <w:pPr>
              <w:adjustRightInd w:val="0"/>
              <w:snapToGrid w:val="0"/>
              <w:ind w:rightChars="72" w:right="151"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工资等</w:t>
            </w:r>
            <w:r>
              <w:rPr>
                <w:rFonts w:ascii="宋体" w:hAnsi="宋体"/>
                <w:bCs/>
                <w:sz w:val="18"/>
                <w:szCs w:val="18"/>
              </w:rPr>
              <w:t>刚性支出较多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□</w:t>
            </w:r>
            <w:r>
              <w:rPr>
                <w:rFonts w:ascii="宋体" w:hAnsi="宋体" w:hint="eastAsia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扩大再生产、基建投资   □</w:t>
            </w:r>
            <w:r>
              <w:rPr>
                <w:rFonts w:ascii="宋体" w:hAnsi="宋体" w:hint="eastAsia"/>
                <w:sz w:val="18"/>
                <w:szCs w:val="18"/>
              </w:rPr>
              <w:t>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投资金融性资产     □</w:t>
            </w:r>
            <w:r>
              <w:rPr>
                <w:rFonts w:ascii="宋体" w:hAnsi="宋体" w:hint="eastAsia"/>
                <w:sz w:val="18"/>
                <w:szCs w:val="18"/>
              </w:rPr>
              <w:t>⑧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其他(请注明)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26本季度企业融资情况（如选①，跳过问题27）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①无融资需求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②容易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③一般 </w:t>
            </w: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④困难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sz w:val="18"/>
                <w:szCs w:val="18"/>
              </w:rPr>
              <w:t>外部融资主要来源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□①银行贷款               □②民间借款              □③专项资金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□④非银行类金融机构       □⑤其他（请注明）        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下季度固定资产投资计划比去年同期</w:t>
            </w:r>
          </w:p>
          <w:p w:rsidR="006F2E9E" w:rsidRDefault="003B543D">
            <w:pPr>
              <w:snapToGrid w:val="0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□①增加                   □②持平                  □③减少  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本季度接到的业务预定量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□①高于正常水平           □②处于正常水平          □③低于正常水平  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二、企业用工情况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31本季度用工需求比上季度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上升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基本持平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下降</w:t>
            </w:r>
          </w:p>
          <w:p w:rsidR="006F2E9E" w:rsidRDefault="003B543D">
            <w:pPr>
              <w:snapToGrid w:val="0"/>
              <w:ind w:left="990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32企业招聘员工难易程度(若选①或②，跳过问题33)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容易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困难</w:t>
            </w:r>
          </w:p>
          <w:p w:rsidR="006F2E9E" w:rsidRDefault="003B543D">
            <w:pPr>
              <w:snapToGrid w:val="0"/>
              <w:ind w:left="990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33您认为“招工难”的主要原因是（最多可选3项）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求职者对薪酬期望过高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符合岗位要求的应聘者减少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总体上求职者人数减少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招聘渠道不畅           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⑤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其他（请注明）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</w:t>
            </w:r>
          </w:p>
          <w:p w:rsidR="006F2E9E" w:rsidRDefault="003B543D">
            <w:pPr>
              <w:snapToGrid w:val="0"/>
              <w:ind w:left="990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34下季度用工计划比本季度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增加   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基本持平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减少</w:t>
            </w:r>
          </w:p>
          <w:p w:rsidR="006F2E9E" w:rsidRDefault="003B543D">
            <w:pPr>
              <w:snapToGrid w:val="0"/>
              <w:ind w:left="990" w:hangingChars="550" w:hanging="99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35本企业最需要和缺少哪方面的人员 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经营管理人员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科研人员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普通技工（或销售人员、普通服务人员）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高级技工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其他人员（请注明）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□</w:t>
            </w:r>
            <w:r>
              <w:rPr>
                <w:rFonts w:ascii="宋体" w:hAnsi="宋体" w:hint="eastAsia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各种人员都不缺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三、相关政策落实情况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41本季度</w:t>
            </w:r>
            <w:r>
              <w:rPr>
                <w:rFonts w:ascii="宋体" w:hAnsi="宋体"/>
                <w:bCs/>
                <w:sz w:val="18"/>
                <w:szCs w:val="18"/>
              </w:rPr>
              <w:t>是否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受益于相关政策</w:t>
            </w:r>
            <w:r>
              <w:rPr>
                <w:rFonts w:ascii="宋体" w:hAnsi="宋体"/>
                <w:bCs/>
                <w:sz w:val="18"/>
                <w:szCs w:val="18"/>
              </w:rPr>
              <w:t>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帮助</w:t>
            </w:r>
            <w:r>
              <w:rPr>
                <w:rFonts w:ascii="宋体" w:hAnsi="宋体"/>
                <w:bCs/>
                <w:sz w:val="18"/>
                <w:szCs w:val="18"/>
              </w:rPr>
              <w:t>和支持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（如选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，跳过问题42）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是   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否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42</w:t>
            </w:r>
            <w:r>
              <w:rPr>
                <w:rFonts w:ascii="宋体" w:hAnsi="宋体"/>
                <w:bCs/>
                <w:sz w:val="18"/>
                <w:szCs w:val="18"/>
              </w:rPr>
              <w:t>受益的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政策</w:t>
            </w:r>
            <w:r>
              <w:rPr>
                <w:rFonts w:ascii="宋体" w:hAnsi="宋体"/>
                <w:bCs/>
                <w:sz w:val="18"/>
                <w:szCs w:val="18"/>
              </w:rPr>
              <w:t>措施有哪些（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可</w:t>
            </w:r>
            <w:r>
              <w:rPr>
                <w:rFonts w:ascii="宋体" w:hAnsi="宋体"/>
                <w:bCs/>
                <w:sz w:val="18"/>
                <w:szCs w:val="18"/>
              </w:rPr>
              <w:t>多选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</w:t>
            </w:r>
            <w:r>
              <w:rPr>
                <w:rFonts w:ascii="宋体" w:hAnsi="宋体"/>
                <w:bCs/>
                <w:sz w:val="18"/>
                <w:szCs w:val="18"/>
              </w:rPr>
              <w:t>最多选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3项）</w:t>
            </w:r>
          </w:p>
          <w:p w:rsidR="006F2E9E" w:rsidRDefault="003B543D">
            <w:pPr>
              <w:snapToGrid w:val="0"/>
              <w:ind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简政放权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创新支持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减税降费        □</w:t>
            </w: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“互联网+”扶持政策</w:t>
            </w:r>
          </w:p>
          <w:p w:rsidR="006F2E9E" w:rsidRDefault="003B543D">
            <w:pPr>
              <w:snapToGrid w:val="0"/>
              <w:ind w:right="83" w:firstLineChars="350" w:firstLine="63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⑤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降息  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促进外贸稳定</w:t>
            </w:r>
            <w:r>
              <w:rPr>
                <w:rFonts w:ascii="宋体" w:hAnsi="宋体"/>
                <w:bCs/>
                <w:sz w:val="18"/>
                <w:szCs w:val="18"/>
              </w:rPr>
              <w:t>增长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政策   □</w:t>
            </w:r>
            <w:r>
              <w:rPr>
                <w:rFonts w:ascii="宋体" w:hAnsi="宋体" w:hint="eastAsia"/>
                <w:sz w:val="18"/>
                <w:szCs w:val="18"/>
              </w:rPr>
              <w:t>⑦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其他(请注明)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      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43</w:t>
            </w:r>
            <w:r>
              <w:rPr>
                <w:rFonts w:ascii="宋体" w:hAnsi="宋体"/>
                <w:bCs/>
                <w:sz w:val="18"/>
                <w:szCs w:val="18"/>
              </w:rPr>
              <w:t>您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认为国家哪些政策还</w:t>
            </w:r>
            <w:r>
              <w:rPr>
                <w:rFonts w:ascii="宋体" w:hAnsi="宋体"/>
                <w:bCs/>
                <w:sz w:val="18"/>
                <w:szCs w:val="18"/>
              </w:rPr>
              <w:t>有待改进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，请注明</w:t>
            </w:r>
            <w:r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     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四、评价与预测</w:t>
            </w:r>
          </w:p>
        </w:tc>
      </w:tr>
      <w:tr w:rsidR="006F2E9E">
        <w:trPr>
          <w:jc w:val="center"/>
        </w:trPr>
        <w:tc>
          <w:tcPr>
            <w:tcW w:w="9452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51您对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本季度</w:t>
            </w:r>
            <w:r>
              <w:rPr>
                <w:rFonts w:ascii="宋体" w:hAnsi="宋体" w:hint="eastAsia"/>
                <w:sz w:val="18"/>
                <w:szCs w:val="18"/>
              </w:rPr>
              <w:t>本企业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经营状况的综合评价</w:t>
            </w:r>
          </w:p>
          <w:p w:rsidR="006F2E9E" w:rsidRDefault="003B543D">
            <w:pPr>
              <w:snapToGrid w:val="0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良好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不佳 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52您对下季度本企业经营状况的合理预期</w:t>
            </w:r>
          </w:p>
          <w:p w:rsidR="006F2E9E" w:rsidRDefault="003B543D">
            <w:pPr>
              <w:snapToGrid w:val="0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不乐观 </w:t>
            </w:r>
          </w:p>
          <w:p w:rsidR="006F2E9E" w:rsidRDefault="003B543D">
            <w:pPr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53您对本季度本行业运行状况的总体评价</w:t>
            </w:r>
          </w:p>
          <w:p w:rsidR="006F2E9E" w:rsidRDefault="003B543D">
            <w:pPr>
              <w:snapToGrid w:val="0"/>
              <w:ind w:firstLineChars="300" w:firstLine="54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良好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不佳 </w:t>
            </w:r>
          </w:p>
          <w:p w:rsidR="006F2E9E" w:rsidRDefault="003B543D">
            <w:pPr>
              <w:snapToGrid w:val="0"/>
              <w:rPr>
                <w:rFonts w:ascii="宋体" w:hAnsi="宋体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54您对</w:t>
            </w:r>
            <w:r>
              <w:rPr>
                <w:rFonts w:ascii="宋体" w:hAnsi="宋体" w:hint="eastAsia"/>
                <w:sz w:val="18"/>
                <w:szCs w:val="18"/>
              </w:rPr>
              <w:t>下季度本行业运行状况的合理预期</w:t>
            </w:r>
          </w:p>
          <w:p w:rsidR="006F2E9E" w:rsidRDefault="003B543D">
            <w:pPr>
              <w:snapToGrid w:val="0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不乐观 </w:t>
            </w:r>
          </w:p>
          <w:p w:rsidR="006F2E9E" w:rsidRDefault="003B543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55您对</w:t>
            </w:r>
            <w:r>
              <w:rPr>
                <w:rFonts w:ascii="宋体" w:hAnsi="宋体" w:hint="eastAsia"/>
                <w:sz w:val="18"/>
                <w:szCs w:val="18"/>
              </w:rPr>
              <w:t>下季度国内宏观经济形势的合理预期</w:t>
            </w:r>
          </w:p>
          <w:p w:rsidR="006F2E9E" w:rsidRDefault="003B543D">
            <w:pPr>
              <w:snapToGrid w:val="0"/>
              <w:ind w:firstLineChars="300" w:firstLine="54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乐观               □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一般              □</w:t>
            </w: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不乐观</w:t>
            </w:r>
          </w:p>
        </w:tc>
      </w:tr>
    </w:tbl>
    <w:p w:rsidR="006F2E9E" w:rsidRDefault="003B543D">
      <w:pPr>
        <w:snapToGrid w:val="0"/>
        <w:spacing w:line="26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单位负责人：          统计负责人：           填表人：          联系电话：      报出日期：２０  年  月  日</w:t>
      </w:r>
    </w:p>
    <w:p w:rsidR="006F2E9E" w:rsidRDefault="006F2E9E">
      <w:pPr>
        <w:snapToGrid w:val="0"/>
        <w:spacing w:line="220" w:lineRule="exact"/>
        <w:ind w:left="1620" w:hangingChars="900" w:hanging="1620"/>
        <w:rPr>
          <w:rFonts w:ascii="宋体" w:hAnsi="宋体"/>
          <w:sz w:val="18"/>
          <w:szCs w:val="18"/>
        </w:rPr>
      </w:pPr>
    </w:p>
    <w:p w:rsidR="006F2E9E" w:rsidRDefault="003B543D">
      <w:pPr>
        <w:snapToGrid w:val="0"/>
        <w:spacing w:line="220" w:lineRule="exact"/>
        <w:ind w:left="1620" w:hangingChars="900" w:hanging="162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lastRenderedPageBreak/>
        <w:t>说明：1.本表由法人单位主要负责人（或主管经营负责人）填写。</w:t>
      </w:r>
    </w:p>
    <w:p w:rsidR="006F2E9E" w:rsidRDefault="003B543D">
      <w:pPr>
        <w:snapToGrid w:val="0"/>
        <w:spacing w:line="220" w:lineRule="exact"/>
        <w:ind w:leftChars="260" w:left="1619" w:hangingChars="596" w:hanging="1073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2.统计范围：辖区内部分规模以上服务业法人企业（单位）。</w:t>
      </w:r>
    </w:p>
    <w:p w:rsidR="006F2E9E" w:rsidRDefault="003B543D">
      <w:pPr>
        <w:snapToGrid w:val="0"/>
        <w:spacing w:line="220" w:lineRule="exact"/>
        <w:ind w:leftChars="260" w:left="726" w:hangingChars="100" w:hanging="1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3.</w:t>
      </w:r>
      <w:r>
        <w:rPr>
          <w:rFonts w:hint="eastAsia"/>
          <w:sz w:val="18"/>
          <w:szCs w:val="18"/>
        </w:rPr>
        <w:t>“</w:t>
      </w:r>
      <w:r>
        <w:rPr>
          <w:rFonts w:ascii="宋体" w:hAnsi="宋体" w:hint="eastAsia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>9</w:t>
      </w:r>
      <w:r>
        <w:rPr>
          <w:rFonts w:ascii="宋体" w:hAnsi="宋体" w:hint="eastAsia"/>
          <w:sz w:val="18"/>
          <w:szCs w:val="18"/>
        </w:rPr>
        <w:t>本季度接到的业务预定量”一题仅由交通运输业（国民经济行业分类中大类行业“53”-“58”6个行业）、信息传输、软件和信息技术服务业（I门类）、租赁服务业（国民经济行业分类中大类行业“71”）、科学研究和技术服务业（M门类）企业回答，其他行业企业不作答。</w:t>
      </w:r>
    </w:p>
    <w:p w:rsidR="006F2E9E" w:rsidRDefault="003B543D">
      <w:pPr>
        <w:snapToGrid w:val="0"/>
        <w:spacing w:line="220" w:lineRule="exact"/>
        <w:ind w:leftChars="260" w:left="2121" w:hangingChars="875" w:hanging="1575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4.报送日期及方式：</w:t>
      </w:r>
      <w:r>
        <w:rPr>
          <w:rFonts w:ascii="宋体" w:hAnsi="宋体"/>
          <w:sz w:val="18"/>
          <w:szCs w:val="18"/>
        </w:rPr>
        <w:t>调查单位报送时间为</w:t>
      </w:r>
      <w:r>
        <w:rPr>
          <w:rFonts w:ascii="宋体" w:hAnsi="宋体" w:hint="eastAsia"/>
          <w:sz w:val="18"/>
          <w:szCs w:val="18"/>
        </w:rPr>
        <w:t>3、6、9、12月18日18:00</w:t>
      </w:r>
      <w:r>
        <w:rPr>
          <w:rFonts w:ascii="宋体" w:hAnsi="宋体"/>
          <w:sz w:val="18"/>
          <w:szCs w:val="18"/>
        </w:rPr>
        <w:t>前，</w:t>
      </w:r>
      <w:r>
        <w:rPr>
          <w:rFonts w:ascii="宋体" w:hAnsi="宋体" w:hint="eastAsia"/>
          <w:sz w:val="18"/>
          <w:szCs w:val="18"/>
        </w:rPr>
        <w:t>市级</w:t>
      </w:r>
      <w:r>
        <w:rPr>
          <w:rFonts w:ascii="宋体" w:hAnsi="宋体"/>
          <w:sz w:val="18"/>
          <w:szCs w:val="18"/>
        </w:rPr>
        <w:t>统计机构</w:t>
      </w:r>
      <w:r>
        <w:rPr>
          <w:rFonts w:ascii="宋体" w:hAnsi="宋体" w:hint="eastAsia"/>
          <w:sz w:val="18"/>
          <w:szCs w:val="18"/>
        </w:rPr>
        <w:t>3、6、9、12月21日12:00</w:t>
      </w:r>
      <w:r>
        <w:rPr>
          <w:rFonts w:ascii="宋体" w:hAnsi="宋体"/>
          <w:sz w:val="18"/>
          <w:szCs w:val="18"/>
        </w:rPr>
        <w:t>前</w:t>
      </w:r>
      <w:r>
        <w:rPr>
          <w:rFonts w:ascii="宋体" w:hAnsi="宋体" w:hint="eastAsia"/>
          <w:sz w:val="18"/>
          <w:szCs w:val="18"/>
        </w:rPr>
        <w:t>完成</w:t>
      </w:r>
      <w:r>
        <w:rPr>
          <w:rFonts w:ascii="宋体" w:hAnsi="宋体"/>
          <w:sz w:val="18"/>
          <w:szCs w:val="18"/>
        </w:rPr>
        <w:t>数据审核、验收和查询。</w:t>
      </w:r>
    </w:p>
    <w:p w:rsidR="006F2E9E" w:rsidRDefault="003B543D">
      <w:pPr>
        <w:adjustRightInd w:val="0"/>
        <w:snapToGrid w:val="0"/>
        <w:spacing w:line="320" w:lineRule="exact"/>
        <w:ind w:firstLineChars="300" w:firstLine="540"/>
        <w:rPr>
          <w:rFonts w:ascii="宋体" w:hAnsi="宋体"/>
          <w:sz w:val="18"/>
        </w:rPr>
      </w:pPr>
      <w:r>
        <w:rPr>
          <w:rFonts w:ascii="宋体" w:hAnsi="宋体" w:hint="eastAsia"/>
          <w:sz w:val="18"/>
          <w:szCs w:val="18"/>
        </w:rPr>
        <w:t>5</w:t>
      </w:r>
      <w:r>
        <w:rPr>
          <w:rFonts w:ascii="宋体" w:hAnsi="宋体"/>
          <w:sz w:val="18"/>
          <w:szCs w:val="18"/>
        </w:rPr>
        <w:t>.</w:t>
      </w:r>
      <w:r>
        <w:rPr>
          <w:rFonts w:ascii="宋体" w:hAnsi="宋体" w:hint="eastAsia"/>
          <w:sz w:val="18"/>
        </w:rPr>
        <w:t xml:space="preserve"> 本表所列问题根据每季度服务业经济运行情况进行调整，调整范围一般不超过</w:t>
      </w:r>
      <w:r>
        <w:rPr>
          <w:rFonts w:ascii="宋体" w:hAnsi="宋体"/>
          <w:sz w:val="18"/>
        </w:rPr>
        <w:t>3-5</w:t>
      </w:r>
      <w:r>
        <w:rPr>
          <w:rFonts w:ascii="宋体" w:hAnsi="宋体" w:hint="eastAsia"/>
          <w:sz w:val="18"/>
        </w:rPr>
        <w:t>个问题。</w:t>
      </w:r>
    </w:p>
    <w:p w:rsidR="006F2E9E" w:rsidRDefault="006F2E9E">
      <w:pPr>
        <w:snapToGrid w:val="0"/>
        <w:spacing w:line="220" w:lineRule="exact"/>
        <w:rPr>
          <w:rFonts w:ascii="宋体" w:hAnsi="宋体"/>
          <w:sz w:val="18"/>
          <w:szCs w:val="18"/>
        </w:rPr>
        <w:sectPr w:rsidR="006F2E9E">
          <w:footerReference w:type="even" r:id="rId8"/>
          <w:footerReference w:type="default" r:id="rId9"/>
          <w:pgSz w:w="11906" w:h="16838"/>
          <w:pgMar w:top="1418" w:right="1247" w:bottom="1247" w:left="1247" w:header="851" w:footer="851" w:gutter="0"/>
          <w:pgNumType w:fmt="numberInDash"/>
          <w:cols w:space="720"/>
          <w:docGrid w:linePitch="312"/>
        </w:sectPr>
      </w:pPr>
      <w:bookmarkStart w:id="0" w:name="_GoBack"/>
      <w:bookmarkEnd w:id="0"/>
    </w:p>
    <w:p w:rsidR="006F2E9E" w:rsidRDefault="006F2E9E"/>
    <w:sectPr w:rsidR="006F2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DD" w:rsidRDefault="000F12DD">
      <w:r>
        <w:separator/>
      </w:r>
    </w:p>
  </w:endnote>
  <w:endnote w:type="continuationSeparator" w:id="0">
    <w:p w:rsidR="000F12DD" w:rsidRDefault="000F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9E" w:rsidRDefault="003B543D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F2E9E" w:rsidRDefault="006F2E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9E" w:rsidRDefault="006F2E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DD" w:rsidRDefault="000F12DD">
      <w:r>
        <w:separator/>
      </w:r>
    </w:p>
  </w:footnote>
  <w:footnote w:type="continuationSeparator" w:id="0">
    <w:p w:rsidR="000F12DD" w:rsidRDefault="000F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809D6"/>
    <w:multiLevelType w:val="multilevel"/>
    <w:tmpl w:val="356809D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C377D3"/>
    <w:multiLevelType w:val="multilevel"/>
    <w:tmpl w:val="49C377D3"/>
    <w:lvl w:ilvl="0">
      <w:start w:val="1"/>
      <w:numFmt w:val="japaneseCounting"/>
      <w:lvlText w:val="%1、"/>
      <w:lvlJc w:val="left"/>
      <w:pPr>
        <w:ind w:left="1070" w:hanging="750"/>
      </w:pPr>
      <w:rPr>
        <w:rFonts w:ascii="宋体" w:eastAsia="宋体" w:hAnsi="宋体" w:cs="Times New Roman"/>
      </w:rPr>
    </w:lvl>
    <w:lvl w:ilvl="1">
      <w:start w:val="1"/>
      <w:numFmt w:val="decimalEnclosedCircle"/>
      <w:lvlText w:val="%2"/>
      <w:lvlJc w:val="left"/>
      <w:pPr>
        <w:ind w:left="1100" w:hanging="360"/>
      </w:pPr>
      <w:rPr>
        <w:rFonts w:hAnsi="宋体" w:hint="default"/>
      </w:rPr>
    </w:lvl>
    <w:lvl w:ilvl="2">
      <w:start w:val="1"/>
      <w:numFmt w:val="lowerRoman"/>
      <w:lvlText w:val="%3."/>
      <w:lvlJc w:val="right"/>
      <w:pPr>
        <w:ind w:left="1580" w:hanging="420"/>
      </w:pPr>
    </w:lvl>
    <w:lvl w:ilvl="3">
      <w:start w:val="1"/>
      <w:numFmt w:val="decimal"/>
      <w:lvlText w:val="%4."/>
      <w:lvlJc w:val="left"/>
      <w:pPr>
        <w:ind w:left="2000" w:hanging="420"/>
      </w:pPr>
    </w:lvl>
    <w:lvl w:ilvl="4">
      <w:start w:val="1"/>
      <w:numFmt w:val="lowerLetter"/>
      <w:lvlText w:val="%5)"/>
      <w:lvlJc w:val="left"/>
      <w:pPr>
        <w:ind w:left="2420" w:hanging="420"/>
      </w:pPr>
    </w:lvl>
    <w:lvl w:ilvl="5">
      <w:start w:val="1"/>
      <w:numFmt w:val="lowerRoman"/>
      <w:lvlText w:val="%6."/>
      <w:lvlJc w:val="right"/>
      <w:pPr>
        <w:ind w:left="2840" w:hanging="420"/>
      </w:pPr>
    </w:lvl>
    <w:lvl w:ilvl="6">
      <w:start w:val="1"/>
      <w:numFmt w:val="decimal"/>
      <w:lvlText w:val="%7."/>
      <w:lvlJc w:val="left"/>
      <w:pPr>
        <w:ind w:left="3260" w:hanging="420"/>
      </w:pPr>
    </w:lvl>
    <w:lvl w:ilvl="7">
      <w:start w:val="1"/>
      <w:numFmt w:val="lowerLetter"/>
      <w:lvlText w:val="%8)"/>
      <w:lvlJc w:val="left"/>
      <w:pPr>
        <w:ind w:left="3680" w:hanging="420"/>
      </w:pPr>
    </w:lvl>
    <w:lvl w:ilvl="8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EB339E"/>
    <w:rsid w:val="000F12DD"/>
    <w:rsid w:val="003B543D"/>
    <w:rsid w:val="005577C0"/>
    <w:rsid w:val="006F2E9E"/>
    <w:rsid w:val="00AB6D26"/>
    <w:rsid w:val="03EB339E"/>
    <w:rsid w:val="0A8D33D1"/>
    <w:rsid w:val="167C477A"/>
    <w:rsid w:val="1EDD39F0"/>
    <w:rsid w:val="225A370D"/>
    <w:rsid w:val="29F76C17"/>
    <w:rsid w:val="2DB845FF"/>
    <w:rsid w:val="399F1405"/>
    <w:rsid w:val="3CDC4DD3"/>
    <w:rsid w:val="4BC076FD"/>
    <w:rsid w:val="4D1E3E1F"/>
    <w:rsid w:val="4E5B149C"/>
    <w:rsid w:val="55896D8A"/>
    <w:rsid w:val="5B5F5648"/>
    <w:rsid w:val="5CB36AA7"/>
    <w:rsid w:val="5E58107E"/>
    <w:rsid w:val="72820C98"/>
    <w:rsid w:val="77D04528"/>
    <w:rsid w:val="797D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4EA49F-8D2C-42B5-B8C7-87F16B03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2835</Words>
  <Characters>16166</Characters>
  <Application>Microsoft Office Word</Application>
  <DocSecurity>0</DocSecurity>
  <Lines>134</Lines>
  <Paragraphs>37</Paragraphs>
  <ScaleCrop>false</ScaleCrop>
  <Company>国家统计局</Company>
  <LinksUpToDate>false</LinksUpToDate>
  <CharactersWithSpaces>18964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卡布奇诺</dc:creator>
  <cp:lastModifiedBy>伍 大大</cp:lastModifiedBy>
  <cp:revision>3</cp:revision>
  <cp:lastPrinted>2021-02-26T01:44:00Z</cp:lastPrinted>
  <dcterms:created xsi:type="dcterms:W3CDTF">2021-02-26T07:35:00Z</dcterms:created>
  <dcterms:modified xsi:type="dcterms:W3CDTF">2021-04-01T02:44:00Z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