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1C" w:rsidRDefault="00A6201C" w:rsidP="00631CFE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550171" w:rsidRPr="00631CFE" w:rsidRDefault="00550171" w:rsidP="00AD13A6">
      <w:pPr>
        <w:jc w:val="center"/>
        <w:rPr>
          <w:rFonts w:asciiTheme="minorEastAsia" w:hAnsiTheme="minorEastAsia"/>
          <w:b/>
          <w:sz w:val="44"/>
          <w:szCs w:val="44"/>
        </w:rPr>
      </w:pPr>
      <w:r w:rsidRPr="00631CFE">
        <w:rPr>
          <w:rFonts w:asciiTheme="minorEastAsia" w:hAnsiTheme="minorEastAsia" w:hint="eastAsia"/>
          <w:b/>
          <w:sz w:val="44"/>
          <w:szCs w:val="44"/>
        </w:rPr>
        <w:t>湖南省</w:t>
      </w:r>
      <w:r w:rsidRPr="00631CFE">
        <w:rPr>
          <w:rFonts w:asciiTheme="minorEastAsia" w:hAnsiTheme="minorEastAsia"/>
          <w:b/>
          <w:sz w:val="44"/>
          <w:szCs w:val="44"/>
        </w:rPr>
        <w:t>统计</w:t>
      </w:r>
      <w:r w:rsidRPr="00AD13A6">
        <w:rPr>
          <w:rFonts w:ascii="Times New Roman" w:hAnsi="Times New Roman" w:cs="Times New Roman"/>
          <w:b/>
          <w:sz w:val="44"/>
          <w:szCs w:val="44"/>
        </w:rPr>
        <w:t>局</w:t>
      </w:r>
      <w:r w:rsidRPr="00AD13A6">
        <w:rPr>
          <w:rFonts w:ascii="Times New Roman" w:hAnsi="Times New Roman" w:cs="Times New Roman"/>
          <w:b/>
          <w:sz w:val="44"/>
          <w:szCs w:val="44"/>
        </w:rPr>
        <w:t>2019</w:t>
      </w:r>
      <w:r w:rsidRPr="00AD13A6">
        <w:rPr>
          <w:rFonts w:ascii="Times New Roman" w:hAnsi="Times New Roman" w:cs="Times New Roman"/>
          <w:b/>
          <w:sz w:val="44"/>
          <w:szCs w:val="44"/>
        </w:rPr>
        <w:t>年度政府</w:t>
      </w:r>
      <w:r w:rsidRPr="00631CFE">
        <w:rPr>
          <w:rFonts w:asciiTheme="minorEastAsia" w:hAnsiTheme="minorEastAsia"/>
          <w:b/>
          <w:sz w:val="44"/>
          <w:szCs w:val="44"/>
        </w:rPr>
        <w:t>信息公开</w:t>
      </w:r>
      <w:r w:rsidR="00AD13A6">
        <w:rPr>
          <w:rFonts w:asciiTheme="minorEastAsia" w:hAnsiTheme="minorEastAsia"/>
          <w:b/>
          <w:sz w:val="44"/>
          <w:szCs w:val="44"/>
        </w:rPr>
        <w:br/>
      </w:r>
      <w:r w:rsidRPr="00631CFE">
        <w:rPr>
          <w:rFonts w:asciiTheme="minorEastAsia" w:hAnsiTheme="minorEastAsia"/>
          <w:b/>
          <w:sz w:val="44"/>
          <w:szCs w:val="44"/>
        </w:rPr>
        <w:t>年度报告</w:t>
      </w:r>
    </w:p>
    <w:p w:rsidR="00631CFE" w:rsidRDefault="00631CFE">
      <w:pPr>
        <w:rPr>
          <w:rFonts w:ascii="仿宋" w:eastAsia="仿宋" w:hAnsi="仿宋"/>
          <w:sz w:val="32"/>
          <w:szCs w:val="32"/>
        </w:rPr>
      </w:pPr>
    </w:p>
    <w:p w:rsidR="00631CFE" w:rsidRDefault="00631CFE" w:rsidP="005C39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1CFE">
        <w:rPr>
          <w:rFonts w:ascii="仿宋" w:eastAsia="仿宋" w:hAnsi="仿宋" w:hint="eastAsia"/>
          <w:sz w:val="32"/>
          <w:szCs w:val="32"/>
        </w:rPr>
        <w:t>根据</w:t>
      </w:r>
      <w:r w:rsidR="004C6895">
        <w:rPr>
          <w:rFonts w:ascii="仿宋" w:eastAsia="仿宋" w:hAnsi="仿宋" w:hint="eastAsia"/>
          <w:sz w:val="32"/>
          <w:szCs w:val="32"/>
        </w:rPr>
        <w:t>《中华</w:t>
      </w:r>
      <w:r w:rsidR="004C6895">
        <w:rPr>
          <w:rFonts w:ascii="仿宋" w:eastAsia="仿宋" w:hAnsi="仿宋"/>
          <w:sz w:val="32"/>
          <w:szCs w:val="32"/>
        </w:rPr>
        <w:t>人民共和国政府信息公开条例</w:t>
      </w:r>
      <w:r w:rsidR="004C6895">
        <w:rPr>
          <w:rFonts w:ascii="仿宋" w:eastAsia="仿宋" w:hAnsi="仿宋" w:hint="eastAsia"/>
          <w:sz w:val="32"/>
          <w:szCs w:val="32"/>
        </w:rPr>
        <w:t>》（以下</w:t>
      </w:r>
      <w:r w:rsidR="004C6895">
        <w:rPr>
          <w:rFonts w:ascii="仿宋" w:eastAsia="仿宋" w:hAnsi="仿宋"/>
          <w:sz w:val="32"/>
          <w:szCs w:val="32"/>
        </w:rPr>
        <w:t>简称《</w:t>
      </w:r>
      <w:r w:rsidR="004C6895">
        <w:rPr>
          <w:rFonts w:ascii="仿宋" w:eastAsia="仿宋" w:hAnsi="仿宋" w:hint="eastAsia"/>
          <w:sz w:val="32"/>
          <w:szCs w:val="32"/>
        </w:rPr>
        <w:t>条例</w:t>
      </w:r>
      <w:r w:rsidR="004C6895">
        <w:rPr>
          <w:rFonts w:ascii="仿宋" w:eastAsia="仿宋" w:hAnsi="仿宋"/>
          <w:sz w:val="32"/>
          <w:szCs w:val="32"/>
        </w:rPr>
        <w:t>》</w:t>
      </w:r>
      <w:r w:rsidR="004C6895">
        <w:rPr>
          <w:rFonts w:ascii="仿宋" w:eastAsia="仿宋" w:hAnsi="仿宋" w:hint="eastAsia"/>
          <w:sz w:val="32"/>
          <w:szCs w:val="32"/>
        </w:rPr>
        <w:t>）规定</w:t>
      </w:r>
      <w:r w:rsidR="004C6895">
        <w:rPr>
          <w:rFonts w:ascii="仿宋" w:eastAsia="仿宋" w:hAnsi="仿宋"/>
          <w:sz w:val="32"/>
          <w:szCs w:val="32"/>
        </w:rPr>
        <w:t>，编制本年度报告。报告</w:t>
      </w:r>
      <w:r w:rsidR="004C6895">
        <w:rPr>
          <w:rFonts w:ascii="仿宋" w:eastAsia="仿宋" w:hAnsi="仿宋" w:hint="eastAsia"/>
          <w:sz w:val="32"/>
          <w:szCs w:val="32"/>
        </w:rPr>
        <w:t>内容</w:t>
      </w:r>
      <w:r w:rsidR="004C6895">
        <w:rPr>
          <w:rFonts w:ascii="仿宋" w:eastAsia="仿宋" w:hAnsi="仿宋"/>
          <w:sz w:val="32"/>
          <w:szCs w:val="32"/>
        </w:rPr>
        <w:t>由总体情况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主动公开政府信息情况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收到和处理政府信息公开申请情况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政府信息公开行政复议、行政诉讼情况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存在的主要问题及改进情况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其他需要报告的事项等六部分</w:t>
      </w:r>
      <w:r w:rsidR="004C6895">
        <w:rPr>
          <w:rFonts w:ascii="仿宋" w:eastAsia="仿宋" w:hAnsi="仿宋" w:hint="eastAsia"/>
          <w:sz w:val="32"/>
          <w:szCs w:val="32"/>
        </w:rPr>
        <w:t>组成</w:t>
      </w:r>
      <w:r w:rsidR="004C6895">
        <w:rPr>
          <w:rFonts w:ascii="仿宋" w:eastAsia="仿宋" w:hAnsi="仿宋"/>
          <w:sz w:val="32"/>
          <w:szCs w:val="32"/>
        </w:rPr>
        <w:t>。本报告</w:t>
      </w:r>
      <w:r w:rsidR="004C6895">
        <w:rPr>
          <w:rFonts w:ascii="仿宋" w:eastAsia="仿宋" w:hAnsi="仿宋" w:hint="eastAsia"/>
          <w:sz w:val="32"/>
          <w:szCs w:val="32"/>
        </w:rPr>
        <w:t>中</w:t>
      </w:r>
      <w:r w:rsidR="004C6895">
        <w:rPr>
          <w:rFonts w:ascii="仿宋" w:eastAsia="仿宋" w:hAnsi="仿宋"/>
          <w:sz w:val="32"/>
          <w:szCs w:val="32"/>
        </w:rPr>
        <w:t>所列数据的统计期限自</w:t>
      </w:r>
      <w:r w:rsidR="004C6895">
        <w:rPr>
          <w:rFonts w:ascii="仿宋" w:eastAsia="仿宋" w:hAnsi="仿宋" w:hint="eastAsia"/>
          <w:sz w:val="32"/>
          <w:szCs w:val="32"/>
        </w:rPr>
        <w:t>2019年1月1日</w:t>
      </w:r>
      <w:r w:rsidR="004C6895">
        <w:rPr>
          <w:rFonts w:ascii="仿宋" w:eastAsia="仿宋" w:hAnsi="仿宋"/>
          <w:sz w:val="32"/>
          <w:szCs w:val="32"/>
        </w:rPr>
        <w:t>至</w:t>
      </w:r>
      <w:r w:rsidR="004C6895">
        <w:rPr>
          <w:rFonts w:ascii="仿宋" w:eastAsia="仿宋" w:hAnsi="仿宋" w:hint="eastAsia"/>
          <w:sz w:val="32"/>
          <w:szCs w:val="32"/>
        </w:rPr>
        <w:t>2019年12月31日</w:t>
      </w:r>
      <w:r w:rsidR="003120F7">
        <w:rPr>
          <w:rFonts w:ascii="仿宋" w:eastAsia="仿宋" w:hAnsi="仿宋"/>
          <w:sz w:val="32"/>
          <w:szCs w:val="32"/>
        </w:rPr>
        <w:t>止</w:t>
      </w:r>
      <w:r w:rsidR="005C3931">
        <w:rPr>
          <w:rFonts w:ascii="仿宋" w:eastAsia="仿宋" w:hAnsi="仿宋" w:hint="eastAsia"/>
          <w:sz w:val="32"/>
          <w:szCs w:val="32"/>
        </w:rPr>
        <w:t>。如</w:t>
      </w:r>
      <w:r w:rsidR="005C3931">
        <w:rPr>
          <w:rFonts w:ascii="仿宋" w:eastAsia="仿宋" w:hAnsi="仿宋"/>
          <w:sz w:val="32"/>
          <w:szCs w:val="32"/>
        </w:rPr>
        <w:t>对本报告有疑问，请</w:t>
      </w:r>
      <w:r w:rsidR="005C3931">
        <w:rPr>
          <w:rFonts w:ascii="仿宋" w:eastAsia="仿宋" w:hAnsi="仿宋" w:hint="eastAsia"/>
          <w:sz w:val="32"/>
          <w:szCs w:val="32"/>
        </w:rPr>
        <w:t>与</w:t>
      </w:r>
      <w:r w:rsidR="005C3931">
        <w:rPr>
          <w:rFonts w:ascii="仿宋" w:eastAsia="仿宋" w:hAnsi="仿宋"/>
          <w:sz w:val="32"/>
          <w:szCs w:val="32"/>
        </w:rPr>
        <w:t>湖南省统计局办公室联系（</w:t>
      </w:r>
      <w:r w:rsidR="005C3931">
        <w:rPr>
          <w:rFonts w:ascii="仿宋" w:eastAsia="仿宋" w:hAnsi="仿宋" w:hint="eastAsia"/>
          <w:sz w:val="32"/>
          <w:szCs w:val="32"/>
        </w:rPr>
        <w:t>地址</w:t>
      </w:r>
      <w:r w:rsidR="005C3931">
        <w:rPr>
          <w:rFonts w:ascii="仿宋" w:eastAsia="仿宋" w:hAnsi="仿宋"/>
          <w:sz w:val="32"/>
          <w:szCs w:val="32"/>
        </w:rPr>
        <w:t>：</w:t>
      </w:r>
      <w:r w:rsidR="005C3931">
        <w:rPr>
          <w:rFonts w:ascii="仿宋" w:eastAsia="仿宋" w:hAnsi="仿宋" w:hint="eastAsia"/>
          <w:sz w:val="32"/>
          <w:szCs w:val="32"/>
        </w:rPr>
        <w:t>湖南省</w:t>
      </w:r>
      <w:r w:rsidR="005C3931" w:rsidRPr="005C3931">
        <w:rPr>
          <w:rFonts w:ascii="仿宋" w:eastAsia="仿宋" w:hAnsi="仿宋" w:hint="eastAsia"/>
          <w:sz w:val="32"/>
          <w:szCs w:val="32"/>
        </w:rPr>
        <w:t>长沙市五一大道351号</w:t>
      </w:r>
      <w:r w:rsidR="005C3931">
        <w:rPr>
          <w:rFonts w:ascii="仿宋" w:eastAsia="仿宋" w:hAnsi="仿宋" w:hint="eastAsia"/>
          <w:sz w:val="32"/>
          <w:szCs w:val="32"/>
        </w:rPr>
        <w:t>；</w:t>
      </w:r>
      <w:r w:rsidR="005C3931">
        <w:rPr>
          <w:rFonts w:ascii="仿宋" w:eastAsia="仿宋" w:hAnsi="仿宋"/>
          <w:sz w:val="32"/>
          <w:szCs w:val="32"/>
        </w:rPr>
        <w:t>邮政编码</w:t>
      </w:r>
      <w:r w:rsidR="005C3931">
        <w:rPr>
          <w:rFonts w:ascii="仿宋" w:eastAsia="仿宋" w:hAnsi="仿宋" w:hint="eastAsia"/>
          <w:sz w:val="32"/>
          <w:szCs w:val="32"/>
        </w:rPr>
        <w:t>：</w:t>
      </w:r>
      <w:r w:rsidR="005C3931" w:rsidRPr="005C3931">
        <w:rPr>
          <w:rFonts w:ascii="仿宋" w:eastAsia="仿宋" w:hAnsi="仿宋"/>
          <w:sz w:val="32"/>
          <w:szCs w:val="32"/>
        </w:rPr>
        <w:t>410011</w:t>
      </w:r>
      <w:r w:rsidR="005C3931">
        <w:rPr>
          <w:rFonts w:ascii="仿宋" w:eastAsia="仿宋" w:hAnsi="仿宋" w:hint="eastAsia"/>
          <w:sz w:val="32"/>
          <w:szCs w:val="32"/>
        </w:rPr>
        <w:t>；咨询电话：0731</w:t>
      </w:r>
      <w:r w:rsidR="005C3931">
        <w:rPr>
          <w:rFonts w:ascii="仿宋" w:eastAsia="仿宋" w:hAnsi="仿宋"/>
          <w:sz w:val="32"/>
          <w:szCs w:val="32"/>
        </w:rPr>
        <w:t>-82212567）</w:t>
      </w:r>
      <w:r w:rsidR="005C3931">
        <w:rPr>
          <w:rFonts w:ascii="仿宋" w:eastAsia="仿宋" w:hAnsi="仿宋" w:hint="eastAsia"/>
          <w:sz w:val="32"/>
          <w:szCs w:val="32"/>
        </w:rPr>
        <w:t>。</w:t>
      </w:r>
    </w:p>
    <w:p w:rsidR="003120F7" w:rsidRPr="003120F7" w:rsidRDefault="003120F7" w:rsidP="005C393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120F7">
        <w:rPr>
          <w:rFonts w:ascii="黑体" w:eastAsia="黑体" w:hAnsi="黑体" w:hint="eastAsia"/>
          <w:b/>
          <w:sz w:val="32"/>
          <w:szCs w:val="32"/>
        </w:rPr>
        <w:t>一</w:t>
      </w:r>
      <w:r w:rsidRPr="003120F7">
        <w:rPr>
          <w:rFonts w:ascii="黑体" w:eastAsia="黑体" w:hAnsi="黑体"/>
          <w:b/>
          <w:sz w:val="32"/>
          <w:szCs w:val="32"/>
        </w:rPr>
        <w:t>、总体情况</w:t>
      </w:r>
    </w:p>
    <w:p w:rsidR="003120F7" w:rsidRDefault="00D555BE" w:rsidP="00DB37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，湖南省统计局坚持以习近平新时代中国特色社会主义</w:t>
      </w:r>
      <w:r>
        <w:rPr>
          <w:rFonts w:ascii="仿宋" w:eastAsia="仿宋" w:hAnsi="仿宋" w:hint="eastAsia"/>
          <w:sz w:val="32"/>
          <w:szCs w:val="32"/>
        </w:rPr>
        <w:t>思想</w:t>
      </w:r>
      <w:r>
        <w:rPr>
          <w:rFonts w:ascii="仿宋" w:eastAsia="仿宋" w:hAnsi="仿宋"/>
          <w:sz w:val="32"/>
          <w:szCs w:val="32"/>
        </w:rPr>
        <w:t>为指导，全面</w:t>
      </w:r>
      <w:r w:rsidR="00AC1FB0">
        <w:rPr>
          <w:rFonts w:ascii="仿宋" w:eastAsia="仿宋" w:hAnsi="仿宋" w:hint="eastAsia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党中央</w:t>
      </w:r>
      <w:r>
        <w:rPr>
          <w:rFonts w:ascii="仿宋" w:eastAsia="仿宋" w:hAnsi="仿宋"/>
          <w:sz w:val="32"/>
          <w:szCs w:val="32"/>
        </w:rPr>
        <w:t>、国务院和省委、省政府关于统计和政务公开工作的重大决策部署，</w:t>
      </w:r>
      <w:r w:rsidR="00136BB2">
        <w:rPr>
          <w:rFonts w:ascii="仿宋" w:eastAsia="仿宋" w:hAnsi="仿宋" w:hint="eastAsia"/>
          <w:sz w:val="32"/>
          <w:szCs w:val="32"/>
        </w:rPr>
        <w:t>深入落实</w:t>
      </w:r>
      <w:r w:rsidR="00AC1FB0">
        <w:rPr>
          <w:rFonts w:ascii="仿宋" w:eastAsia="仿宋" w:hAnsi="仿宋" w:hint="eastAsia"/>
          <w:sz w:val="32"/>
          <w:szCs w:val="32"/>
        </w:rPr>
        <w:t>《湖南省2019年</w:t>
      </w:r>
      <w:r w:rsidR="00AC1FB0">
        <w:rPr>
          <w:rFonts w:ascii="仿宋" w:eastAsia="仿宋" w:hAnsi="仿宋"/>
          <w:sz w:val="32"/>
          <w:szCs w:val="32"/>
        </w:rPr>
        <w:t>政务公开工作要点</w:t>
      </w:r>
      <w:r w:rsidR="00AC1FB0">
        <w:rPr>
          <w:rFonts w:ascii="仿宋" w:eastAsia="仿宋" w:hAnsi="仿宋" w:hint="eastAsia"/>
          <w:sz w:val="32"/>
          <w:szCs w:val="32"/>
        </w:rPr>
        <w:t>》要求</w:t>
      </w:r>
      <w:r w:rsidR="00AC1FB0">
        <w:rPr>
          <w:rFonts w:ascii="仿宋" w:eastAsia="仿宋" w:hAnsi="仿宋"/>
          <w:sz w:val="32"/>
          <w:szCs w:val="32"/>
        </w:rPr>
        <w:t>，</w:t>
      </w:r>
      <w:r w:rsidR="00136BB2">
        <w:rPr>
          <w:rFonts w:ascii="仿宋" w:eastAsia="仿宋" w:hAnsi="仿宋" w:hint="eastAsia"/>
          <w:sz w:val="32"/>
          <w:szCs w:val="32"/>
        </w:rPr>
        <w:t>紧紧</w:t>
      </w:r>
      <w:r w:rsidR="00136BB2">
        <w:rPr>
          <w:rFonts w:ascii="仿宋" w:eastAsia="仿宋" w:hAnsi="仿宋"/>
          <w:sz w:val="32"/>
          <w:szCs w:val="32"/>
        </w:rPr>
        <w:t>围绕高质量发展和群众关注关切，</w:t>
      </w:r>
      <w:r w:rsidR="00E819A8">
        <w:rPr>
          <w:rFonts w:ascii="仿宋" w:eastAsia="仿宋" w:hAnsi="仿宋" w:hint="eastAsia"/>
          <w:sz w:val="32"/>
          <w:szCs w:val="32"/>
        </w:rPr>
        <w:t>坚持</w:t>
      </w:r>
      <w:r w:rsidR="00E819A8">
        <w:rPr>
          <w:rFonts w:ascii="仿宋" w:eastAsia="仿宋" w:hAnsi="仿宋"/>
          <w:sz w:val="32"/>
          <w:szCs w:val="32"/>
        </w:rPr>
        <w:t>以公开为常态、不公开为例外，</w:t>
      </w:r>
      <w:r w:rsidR="004E4309">
        <w:rPr>
          <w:rFonts w:ascii="仿宋" w:eastAsia="仿宋" w:hAnsi="仿宋" w:hint="eastAsia"/>
          <w:sz w:val="32"/>
          <w:szCs w:val="32"/>
        </w:rPr>
        <w:t>着力强化数据发布和解读</w:t>
      </w:r>
      <w:r w:rsidR="00BA5D59">
        <w:rPr>
          <w:rFonts w:ascii="仿宋" w:eastAsia="仿宋" w:hAnsi="仿宋" w:hint="eastAsia"/>
          <w:sz w:val="32"/>
          <w:szCs w:val="32"/>
        </w:rPr>
        <w:t>回应</w:t>
      </w:r>
      <w:r w:rsidR="004E4309">
        <w:rPr>
          <w:rFonts w:ascii="仿宋" w:eastAsia="仿宋" w:hAnsi="仿宋" w:hint="eastAsia"/>
          <w:sz w:val="32"/>
          <w:szCs w:val="32"/>
        </w:rPr>
        <w:t>，</w:t>
      </w:r>
      <w:r w:rsidR="00A56E27">
        <w:rPr>
          <w:rFonts w:ascii="仿宋" w:eastAsia="仿宋" w:hAnsi="仿宋" w:hint="eastAsia"/>
          <w:sz w:val="32"/>
          <w:szCs w:val="32"/>
        </w:rPr>
        <w:t>加大</w:t>
      </w:r>
      <w:r w:rsidR="00A56E27">
        <w:rPr>
          <w:rFonts w:ascii="仿宋" w:eastAsia="仿宋" w:hAnsi="仿宋"/>
          <w:sz w:val="32"/>
          <w:szCs w:val="32"/>
        </w:rPr>
        <w:t>政务服务</w:t>
      </w:r>
      <w:r w:rsidR="00A56E27">
        <w:rPr>
          <w:rFonts w:ascii="仿宋" w:eastAsia="仿宋" w:hAnsi="仿宋" w:hint="eastAsia"/>
          <w:sz w:val="32"/>
          <w:szCs w:val="32"/>
        </w:rPr>
        <w:t>主动</w:t>
      </w:r>
      <w:r w:rsidR="00A56E27">
        <w:rPr>
          <w:rFonts w:ascii="仿宋" w:eastAsia="仿宋" w:hAnsi="仿宋"/>
          <w:sz w:val="32"/>
          <w:szCs w:val="32"/>
        </w:rPr>
        <w:t>公开力度，推进公开平台建设，</w:t>
      </w:r>
      <w:r w:rsidR="00A56E27">
        <w:rPr>
          <w:rFonts w:ascii="仿宋" w:eastAsia="仿宋" w:hAnsi="仿宋" w:hint="eastAsia"/>
          <w:sz w:val="32"/>
          <w:szCs w:val="32"/>
        </w:rPr>
        <w:t>不断提升</w:t>
      </w:r>
      <w:r w:rsidR="00A56E27">
        <w:rPr>
          <w:rFonts w:ascii="仿宋" w:eastAsia="仿宋" w:hAnsi="仿宋"/>
          <w:sz w:val="32"/>
          <w:szCs w:val="32"/>
        </w:rPr>
        <w:t>统计工作透明度，</w:t>
      </w:r>
      <w:r w:rsidR="00A56E27">
        <w:rPr>
          <w:rFonts w:ascii="仿宋" w:eastAsia="仿宋" w:hAnsi="仿宋" w:hint="eastAsia"/>
          <w:sz w:val="32"/>
          <w:szCs w:val="32"/>
        </w:rPr>
        <w:t>切实</w:t>
      </w:r>
      <w:r w:rsidR="00A56E27">
        <w:rPr>
          <w:rFonts w:ascii="仿宋" w:eastAsia="仿宋" w:hAnsi="仿宋"/>
          <w:sz w:val="32"/>
          <w:szCs w:val="32"/>
        </w:rPr>
        <w:t>为促进经济持续健康发展和社会大局稳定发挥积极作用。</w:t>
      </w:r>
      <w:r w:rsidR="004E4309">
        <w:rPr>
          <w:rFonts w:ascii="仿宋" w:eastAsia="仿宋" w:hAnsi="仿宋" w:hint="eastAsia"/>
          <w:sz w:val="32"/>
          <w:szCs w:val="32"/>
        </w:rPr>
        <w:t xml:space="preserve"> </w:t>
      </w:r>
    </w:p>
    <w:p w:rsidR="00574D85" w:rsidRPr="00D8480B" w:rsidRDefault="00574D85" w:rsidP="00530076">
      <w:pPr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574D85">
        <w:rPr>
          <w:rFonts w:ascii="楷体" w:eastAsia="楷体" w:hAnsi="楷体" w:hint="eastAsia"/>
          <w:b/>
          <w:sz w:val="32"/>
          <w:szCs w:val="32"/>
        </w:rPr>
        <w:t>（一）</w:t>
      </w:r>
      <w:r w:rsidR="00B17137">
        <w:rPr>
          <w:rFonts w:ascii="楷体" w:eastAsia="楷体" w:hAnsi="楷体" w:hint="eastAsia"/>
          <w:b/>
          <w:sz w:val="32"/>
          <w:szCs w:val="32"/>
        </w:rPr>
        <w:t>强化</w:t>
      </w:r>
      <w:r w:rsidR="00B17137">
        <w:rPr>
          <w:rFonts w:ascii="楷体" w:eastAsia="楷体" w:hAnsi="楷体"/>
          <w:b/>
          <w:sz w:val="32"/>
          <w:szCs w:val="32"/>
        </w:rPr>
        <w:t>统计数据解读和回应</w:t>
      </w:r>
      <w:r w:rsidR="00B17137">
        <w:rPr>
          <w:rFonts w:ascii="楷体" w:eastAsia="楷体" w:hAnsi="楷体" w:hint="eastAsia"/>
          <w:b/>
          <w:sz w:val="32"/>
          <w:szCs w:val="32"/>
        </w:rPr>
        <w:t>社会</w:t>
      </w:r>
      <w:r w:rsidR="008E73D5">
        <w:rPr>
          <w:rFonts w:ascii="楷体" w:eastAsia="楷体" w:hAnsi="楷体"/>
          <w:b/>
          <w:sz w:val="32"/>
          <w:szCs w:val="32"/>
        </w:rPr>
        <w:t>关切</w:t>
      </w:r>
      <w:r w:rsidR="00744FA5">
        <w:rPr>
          <w:rFonts w:ascii="楷体" w:eastAsia="楷体" w:hAnsi="楷体" w:hint="eastAsia"/>
          <w:b/>
          <w:sz w:val="32"/>
          <w:szCs w:val="32"/>
        </w:rPr>
        <w:t>。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积极落实《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年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lastRenderedPageBreak/>
        <w:t>湖南省统</w:t>
      </w:r>
      <w:r w:rsidR="00EE47C2" w:rsidRPr="00D8480B">
        <w:rPr>
          <w:rFonts w:ascii="Times New Roman" w:eastAsia="仿宋" w:hAnsi="Times New Roman" w:cs="Times New Roman"/>
          <w:sz w:val="32"/>
          <w:szCs w:val="32"/>
        </w:rPr>
        <w:t>计局统计数据发布日期一览表》，严格按照计划及时发布统计数据信息，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进一步增加发布内容，特别是反映结构转型升级、经济发展新动能和高质量发展等方面指标数据。</w:t>
      </w:r>
      <w:r w:rsidR="00D9359E" w:rsidRPr="00D8480B">
        <w:rPr>
          <w:rFonts w:ascii="Times New Roman" w:eastAsia="仿宋" w:hAnsi="Times New Roman" w:cs="Times New Roman"/>
          <w:sz w:val="32"/>
          <w:szCs w:val="32"/>
        </w:rPr>
        <w:t>坚持月度、季度和年度数据解读，运用更加丰富翔实的数据，制作丰富多样的图文产品，深入解读经济运行中出现的新特点新变化新趋势，提升解读的有效性、通俗性和可读性。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全年发布各类统计数据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175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项，简明信息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134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篇，决策咨询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33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篇，市县分析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219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篇，统计公报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15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篇，新闻发布稿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4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篇。</w:t>
      </w:r>
      <w:r w:rsidR="00C84CC9" w:rsidRPr="00D8480B">
        <w:rPr>
          <w:rFonts w:ascii="Times New Roman" w:eastAsia="仿宋" w:hAnsi="Times New Roman" w:cs="Times New Roman"/>
          <w:sz w:val="32"/>
          <w:szCs w:val="32"/>
        </w:rPr>
        <w:t>与省政府新闻办以及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新闻媒体单位紧密配合，</w:t>
      </w:r>
      <w:r w:rsidR="00C43C84" w:rsidRPr="00D8480B">
        <w:rPr>
          <w:rFonts w:ascii="Times New Roman" w:eastAsia="仿宋" w:hAnsi="Times New Roman" w:cs="Times New Roman"/>
          <w:sz w:val="32"/>
          <w:szCs w:val="32"/>
        </w:rPr>
        <w:t>认真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做好数据发布和解读工作，积极引导社会预期。</w:t>
      </w:r>
      <w:r w:rsidR="00644FA2" w:rsidRPr="00D8480B">
        <w:rPr>
          <w:rFonts w:ascii="Times New Roman" w:eastAsia="仿宋" w:hAnsi="Times New Roman" w:cs="Times New Roman"/>
          <w:sz w:val="32"/>
          <w:szCs w:val="32"/>
        </w:rPr>
        <w:t>全年</w:t>
      </w:r>
      <w:r w:rsidR="003F73C7" w:rsidRPr="00D8480B">
        <w:rPr>
          <w:rFonts w:ascii="Times New Roman" w:eastAsia="仿宋" w:hAnsi="Times New Roman" w:cs="Times New Roman"/>
          <w:sz w:val="32"/>
          <w:szCs w:val="32"/>
        </w:rPr>
        <w:t>组织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召开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2018</w:t>
      </w:r>
      <w:r w:rsidR="00774098" w:rsidRPr="00D8480B">
        <w:rPr>
          <w:rFonts w:ascii="Times New Roman" w:eastAsia="仿宋" w:hAnsi="Times New Roman" w:cs="Times New Roman"/>
          <w:sz w:val="32"/>
          <w:szCs w:val="32"/>
        </w:rPr>
        <w:t>年湖南省经济和社会发展情况新闻发布会，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年一季度、上半年、前三季度全省经济形势通报会，通过现场</w:t>
      </w:r>
      <w:r w:rsidR="002515D1">
        <w:rPr>
          <w:rFonts w:ascii="Times New Roman" w:eastAsia="仿宋" w:hAnsi="Times New Roman" w:cs="Times New Roman" w:hint="eastAsia"/>
          <w:sz w:val="32"/>
          <w:szCs w:val="32"/>
        </w:rPr>
        <w:t>发布</w:t>
      </w:r>
      <w:r w:rsidR="002515D1">
        <w:rPr>
          <w:rFonts w:ascii="Times New Roman" w:eastAsia="仿宋" w:hAnsi="Times New Roman" w:cs="Times New Roman"/>
          <w:sz w:val="32"/>
          <w:szCs w:val="32"/>
        </w:rPr>
        <w:t>全省经济社会发展情况、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答记者问或提供《专题材料》，对全省经济形势及重点领域、重点行业运行特点深入分析解读。《中国信息报》、《湖南日报》、湖南卫视、湖南广播电台、红网、新浪湖南等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20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多家新闻媒体进行了现场报道与跟踪报道。</w:t>
      </w:r>
    </w:p>
    <w:p w:rsidR="008F6273" w:rsidRPr="00D8480B" w:rsidRDefault="008F6273" w:rsidP="001E3096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80B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="00530076" w:rsidRPr="00D8480B">
        <w:rPr>
          <w:rFonts w:ascii="Times New Roman" w:eastAsia="楷体" w:hAnsi="Times New Roman" w:cs="Times New Roman"/>
          <w:b/>
          <w:sz w:val="32"/>
          <w:szCs w:val="32"/>
        </w:rPr>
        <w:t>二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）围绕</w:t>
      </w:r>
      <w:r w:rsidR="00FE336F" w:rsidRPr="00D8480B">
        <w:rPr>
          <w:rFonts w:ascii="Times New Roman" w:eastAsia="楷体" w:hAnsi="Times New Roman" w:cs="Times New Roman"/>
          <w:b/>
          <w:sz w:val="32"/>
          <w:szCs w:val="32"/>
        </w:rPr>
        <w:t>重点领域推进政务公开</w:t>
      </w:r>
      <w:r w:rsidR="00365FDF" w:rsidRPr="00D8480B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530076" w:rsidRPr="00D8480B">
        <w:rPr>
          <w:rFonts w:ascii="Times New Roman" w:eastAsia="仿宋" w:hAnsi="Times New Roman" w:cs="Times New Roman"/>
          <w:b/>
          <w:sz w:val="32"/>
          <w:szCs w:val="32"/>
        </w:rPr>
        <w:t>一是加大统计执法检查信息公开力度。</w:t>
      </w:r>
      <w:r w:rsidR="00631BD5" w:rsidRPr="00D8480B">
        <w:rPr>
          <w:rFonts w:ascii="Times New Roman" w:eastAsia="仿宋" w:hAnsi="Times New Roman" w:cs="Times New Roman"/>
          <w:sz w:val="32"/>
          <w:szCs w:val="32"/>
        </w:rPr>
        <w:t>强化统计违法案件信息曝光，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进一步推进行政许可信息、行政处罚信息双公示，在湖南统计信息网发布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32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条行政处罚信息、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条统计上严重失信企业信息。</w:t>
      </w:r>
      <w:r w:rsidR="001E3096" w:rsidRPr="00D8480B">
        <w:rPr>
          <w:rFonts w:ascii="Times New Roman" w:eastAsia="仿宋" w:hAnsi="Times New Roman" w:cs="Times New Roman"/>
          <w:sz w:val="32"/>
          <w:szCs w:val="32"/>
        </w:rPr>
        <w:t>按照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《国家统计局关于加强统计领域信用建设的若干意见》</w:t>
      </w:r>
      <w:r w:rsidR="001E3096" w:rsidRPr="00D8480B">
        <w:rPr>
          <w:rFonts w:ascii="Times New Roman" w:eastAsia="仿宋" w:hAnsi="Times New Roman" w:cs="Times New Roman"/>
          <w:sz w:val="32"/>
          <w:szCs w:val="32"/>
        </w:rPr>
        <w:t>等相关文件要求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，设立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统计从业人员严重失信行为信息公示专栏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，对统计从业人员严重失信行为信息进行公示。</w:t>
      </w:r>
      <w:r w:rsidR="00530076" w:rsidRPr="00AE37CE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="00365FDF" w:rsidRPr="00AE37CE">
        <w:rPr>
          <w:rFonts w:ascii="Times New Roman" w:eastAsia="仿宋" w:hAnsi="Times New Roman" w:cs="Times New Roman"/>
          <w:b/>
          <w:sz w:val="32"/>
          <w:szCs w:val="32"/>
        </w:rPr>
        <w:t>是</w:t>
      </w:r>
      <w:r w:rsidR="00C96F06" w:rsidRPr="00AE37CE">
        <w:rPr>
          <w:rFonts w:ascii="Times New Roman" w:eastAsia="仿宋" w:hAnsi="Times New Roman" w:cs="Times New Roman"/>
          <w:b/>
          <w:sz w:val="32"/>
          <w:szCs w:val="32"/>
        </w:rPr>
        <w:t>认真做好第四次全国经济普查信息公开</w:t>
      </w:r>
      <w:r w:rsidR="000E51B6" w:rsidRPr="00AE3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8E7900">
        <w:rPr>
          <w:rFonts w:ascii="Times New Roman" w:eastAsia="仿宋" w:hAnsi="Times New Roman" w:cs="Times New Roman" w:hint="eastAsia"/>
          <w:sz w:val="32"/>
          <w:szCs w:val="32"/>
        </w:rPr>
        <w:lastRenderedPageBreak/>
        <w:t>按照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《湖南省第四次全国经济普查宣传工作方案》，</w:t>
      </w:r>
      <w:r w:rsidR="008551F3" w:rsidRPr="00AE37CE">
        <w:rPr>
          <w:rFonts w:ascii="Times New Roman" w:eastAsia="仿宋" w:hAnsi="Times New Roman" w:cs="Times New Roman"/>
          <w:sz w:val="32"/>
          <w:szCs w:val="32"/>
        </w:rPr>
        <w:t>利用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经济普查专题网页、统计政务微信、举办统计开放日活动等多种形式</w:t>
      </w:r>
      <w:r w:rsidR="00E63865" w:rsidRPr="00AE37CE">
        <w:rPr>
          <w:rFonts w:ascii="Times New Roman" w:eastAsia="仿宋" w:hAnsi="Times New Roman" w:cs="Times New Roman"/>
          <w:sz w:val="32"/>
          <w:szCs w:val="32"/>
        </w:rPr>
        <w:t>，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主动公开经济普查进展，开展广泛宣传。通过制作宣传手册、宣传海报、宣传动画、宣传视频、公益广告片、图解和漫画等形式多样的宣传产品，营造</w:t>
      </w:r>
      <w:r w:rsidR="00033A0E" w:rsidRPr="00AE37CE">
        <w:rPr>
          <w:rFonts w:ascii="Times New Roman" w:eastAsia="仿宋" w:hAnsi="Times New Roman" w:cs="Times New Roman"/>
          <w:sz w:val="32"/>
          <w:szCs w:val="32"/>
        </w:rPr>
        <w:t>了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家喻户晓</w:t>
      </w:r>
      <w:r w:rsidR="00C96F06" w:rsidRPr="00AE37CE">
        <w:rPr>
          <w:rFonts w:ascii="Times New Roman" w:eastAsia="仿宋" w:hAnsi="Times New Roman" w:cs="Times New Roman"/>
          <w:sz w:val="32"/>
          <w:szCs w:val="32"/>
        </w:rPr>
        <w:t>、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依法普查的良好氛围。</w:t>
      </w:r>
      <w:r w:rsidR="00530076" w:rsidRPr="00D8480B">
        <w:rPr>
          <w:rFonts w:ascii="Times New Roman" w:eastAsia="仿宋" w:hAnsi="Times New Roman" w:cs="Times New Roman"/>
          <w:b/>
          <w:sz w:val="32"/>
          <w:szCs w:val="32"/>
        </w:rPr>
        <w:t>三</w:t>
      </w:r>
      <w:r w:rsidR="00365FDF" w:rsidRPr="00D8480B">
        <w:rPr>
          <w:rFonts w:ascii="Times New Roman" w:eastAsia="仿宋" w:hAnsi="Times New Roman" w:cs="Times New Roman"/>
          <w:b/>
          <w:sz w:val="32"/>
          <w:szCs w:val="32"/>
        </w:rPr>
        <w:t>是</w:t>
      </w:r>
      <w:r w:rsidR="00D46CE9" w:rsidRPr="00D8480B">
        <w:rPr>
          <w:rFonts w:ascii="Times New Roman" w:eastAsia="仿宋" w:hAnsi="Times New Roman" w:cs="Times New Roman"/>
          <w:b/>
          <w:sz w:val="32"/>
          <w:szCs w:val="32"/>
        </w:rPr>
        <w:t>积极</w:t>
      </w:r>
      <w:r w:rsidR="00BD3D6E" w:rsidRPr="00D8480B">
        <w:rPr>
          <w:rFonts w:ascii="Times New Roman" w:eastAsia="仿宋" w:hAnsi="Times New Roman" w:cs="Times New Roman"/>
          <w:b/>
          <w:sz w:val="32"/>
          <w:szCs w:val="32"/>
        </w:rPr>
        <w:t>开展新中国成立</w:t>
      </w:r>
      <w:r w:rsidR="00BD3D6E" w:rsidRPr="00D8480B">
        <w:rPr>
          <w:rFonts w:ascii="Times New Roman" w:eastAsia="仿宋" w:hAnsi="Times New Roman" w:cs="Times New Roman"/>
          <w:b/>
          <w:sz w:val="32"/>
          <w:szCs w:val="32"/>
        </w:rPr>
        <w:t>70</w:t>
      </w:r>
      <w:r w:rsidR="00BD3D6E" w:rsidRPr="00D8480B">
        <w:rPr>
          <w:rFonts w:ascii="Times New Roman" w:eastAsia="仿宋" w:hAnsi="Times New Roman" w:cs="Times New Roman"/>
          <w:b/>
          <w:sz w:val="32"/>
          <w:szCs w:val="32"/>
        </w:rPr>
        <w:t>周年成就宣传。</w:t>
      </w:r>
      <w:r w:rsidR="00BD3D6E" w:rsidRPr="00D8480B">
        <w:rPr>
          <w:rFonts w:ascii="Times New Roman" w:eastAsia="仿宋" w:hAnsi="Times New Roman" w:cs="Times New Roman"/>
          <w:sz w:val="32"/>
          <w:szCs w:val="32"/>
        </w:rPr>
        <w:t>在湖南统计信息网</w:t>
      </w:r>
      <w:r w:rsidR="00911870" w:rsidRPr="00D8480B">
        <w:rPr>
          <w:rFonts w:ascii="Times New Roman" w:eastAsia="仿宋" w:hAnsi="Times New Roman" w:cs="Times New Roman"/>
          <w:sz w:val="32"/>
          <w:szCs w:val="32"/>
        </w:rPr>
        <w:t>设立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庆祝新中国成立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70</w:t>
      </w:r>
      <w:r w:rsidR="0055316D" w:rsidRPr="00D8480B">
        <w:rPr>
          <w:rFonts w:ascii="Times New Roman" w:eastAsia="仿宋" w:hAnsi="Times New Roman" w:cs="Times New Roman"/>
          <w:sz w:val="32"/>
          <w:szCs w:val="32"/>
        </w:rPr>
        <w:t>周年专栏</w:t>
      </w:r>
      <w:r w:rsidR="0055316D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55316D" w:rsidRPr="00D8480B">
        <w:rPr>
          <w:rFonts w:ascii="Times New Roman" w:eastAsia="仿宋" w:hAnsi="Times New Roman" w:cs="Times New Roman"/>
          <w:sz w:val="32"/>
          <w:szCs w:val="32"/>
        </w:rPr>
        <w:t>，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刊发新中国成立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70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周年湖南经济社会发展成就系列报道文章全省篇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15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篇、市州篇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14</w:t>
      </w:r>
      <w:r w:rsidR="003C3D1D" w:rsidRPr="00D8480B">
        <w:rPr>
          <w:rFonts w:ascii="Times New Roman" w:eastAsia="仿宋" w:hAnsi="Times New Roman" w:cs="Times New Roman"/>
          <w:sz w:val="32"/>
          <w:szCs w:val="32"/>
        </w:rPr>
        <w:t>篇。为加深读者对系列报告的理解和认知，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专门精心设计制作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78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幅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数说湖南七十年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专题宣传图，以精美的图片对《新中国成立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70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周年湖南经济社会发展成就系列报告》进行重点解读。</w:t>
      </w:r>
      <w:r w:rsidR="00656C44" w:rsidRPr="00D8480B">
        <w:rPr>
          <w:rFonts w:ascii="Times New Roman" w:eastAsia="仿宋" w:hAnsi="Times New Roman" w:cs="Times New Roman"/>
          <w:b/>
          <w:sz w:val="32"/>
          <w:szCs w:val="32"/>
        </w:rPr>
        <w:t>四是</w:t>
      </w:r>
      <w:r w:rsidR="00260B1F" w:rsidRPr="00D8480B">
        <w:rPr>
          <w:rFonts w:ascii="Times New Roman" w:eastAsia="仿宋" w:hAnsi="Times New Roman" w:cs="Times New Roman"/>
          <w:b/>
          <w:sz w:val="32"/>
          <w:szCs w:val="32"/>
        </w:rPr>
        <w:t>及时公开</w:t>
      </w:r>
      <w:r w:rsidR="00B2772A" w:rsidRPr="00D8480B">
        <w:rPr>
          <w:rFonts w:ascii="Times New Roman" w:eastAsia="仿宋" w:hAnsi="Times New Roman" w:cs="Times New Roman"/>
          <w:b/>
          <w:sz w:val="32"/>
          <w:szCs w:val="32"/>
        </w:rPr>
        <w:t>财政资金信息。</w:t>
      </w:r>
      <w:r w:rsidR="00B20F65" w:rsidRPr="00D8480B">
        <w:rPr>
          <w:rFonts w:ascii="Times New Roman" w:eastAsia="仿宋" w:hAnsi="Times New Roman" w:cs="Times New Roman"/>
          <w:sz w:val="32"/>
          <w:szCs w:val="32"/>
        </w:rPr>
        <w:t>严格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按照相关要求，认真实行统计部门预决算及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三公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经费财政拨款预决算公开，分别于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年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3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月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8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日和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9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月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6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日公开了《湖南省统计局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年部门预算公开》和《湖南省统计局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2018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年度部门决算》</w:t>
      </w:r>
      <w:r w:rsidR="00785884" w:rsidRPr="00D8480B">
        <w:rPr>
          <w:rFonts w:ascii="Times New Roman" w:eastAsia="仿宋" w:hAnsi="Times New Roman" w:cs="Times New Roman"/>
          <w:sz w:val="32"/>
          <w:szCs w:val="32"/>
        </w:rPr>
        <w:t>。继续推进政府采购信息公开，在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湖南统计信息网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信息公开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专栏公开政府采购项目招标及中标公告等信息。</w:t>
      </w:r>
    </w:p>
    <w:p w:rsidR="00745876" w:rsidRPr="00D8480B" w:rsidRDefault="008F6273" w:rsidP="00E32920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80B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="00530076" w:rsidRPr="00D8480B">
        <w:rPr>
          <w:rFonts w:ascii="Times New Roman" w:eastAsia="楷体" w:hAnsi="Times New Roman" w:cs="Times New Roman"/>
          <w:b/>
          <w:sz w:val="32"/>
          <w:szCs w:val="32"/>
        </w:rPr>
        <w:t>三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）围绕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“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放管服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”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改革推进服务公开。</w:t>
      </w:r>
      <w:r w:rsidR="00CC5CFC" w:rsidRPr="00D8480B">
        <w:rPr>
          <w:rFonts w:ascii="Times New Roman" w:eastAsia="仿宋" w:hAnsi="Times New Roman" w:cs="Times New Roman"/>
          <w:b/>
          <w:sz w:val="32"/>
          <w:szCs w:val="32"/>
        </w:rPr>
        <w:t>一是</w:t>
      </w:r>
      <w:r w:rsidR="00813141" w:rsidRPr="00D8480B">
        <w:rPr>
          <w:rFonts w:ascii="Times New Roman" w:eastAsia="仿宋" w:hAnsi="Times New Roman" w:cs="Times New Roman"/>
          <w:b/>
          <w:sz w:val="32"/>
          <w:szCs w:val="32"/>
        </w:rPr>
        <w:t>开展政务服务事项深度对接工作。</w:t>
      </w:r>
      <w:r w:rsidR="00813141" w:rsidRPr="00D8480B">
        <w:rPr>
          <w:rFonts w:ascii="Times New Roman" w:eastAsia="仿宋" w:hAnsi="Times New Roman" w:cs="Times New Roman"/>
          <w:sz w:val="32"/>
          <w:szCs w:val="32"/>
        </w:rPr>
        <w:t>按照《关于做好政务服务事项对接有关工作的通知》等相关文件要求，</w:t>
      </w:r>
      <w:r w:rsidR="00680066" w:rsidRPr="00D8480B">
        <w:rPr>
          <w:rFonts w:ascii="Times New Roman" w:eastAsia="仿宋" w:hAnsi="Times New Roman" w:cs="Times New Roman"/>
          <w:sz w:val="32"/>
          <w:szCs w:val="32"/>
        </w:rPr>
        <w:t>对行政权力</w:t>
      </w:r>
      <w:r w:rsidR="007B15B6" w:rsidRPr="00D8480B">
        <w:rPr>
          <w:rFonts w:ascii="Times New Roman" w:eastAsia="仿宋" w:hAnsi="Times New Roman" w:cs="Times New Roman"/>
          <w:sz w:val="32"/>
          <w:szCs w:val="32"/>
        </w:rPr>
        <w:t>服务</w:t>
      </w:r>
      <w:r w:rsidR="00680066" w:rsidRPr="00D8480B">
        <w:rPr>
          <w:rFonts w:ascii="Times New Roman" w:eastAsia="仿宋" w:hAnsi="Times New Roman" w:cs="Times New Roman"/>
          <w:sz w:val="32"/>
          <w:szCs w:val="32"/>
        </w:rPr>
        <w:t>事项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进行重新梳理和调整。</w:t>
      </w:r>
      <w:r w:rsidR="002A11B6" w:rsidRPr="00D8480B">
        <w:rPr>
          <w:rFonts w:ascii="Times New Roman" w:eastAsia="仿宋" w:hAnsi="Times New Roman" w:cs="Times New Roman"/>
          <w:sz w:val="32"/>
          <w:szCs w:val="32"/>
        </w:rPr>
        <w:t>规范优化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涉外统计调查机构资格认定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和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涉外社会调查项目审批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的办理流程，</w:t>
      </w:r>
      <w:r w:rsidR="002A11B6" w:rsidRPr="00D8480B">
        <w:rPr>
          <w:rFonts w:ascii="Times New Roman" w:eastAsia="仿宋" w:hAnsi="Times New Roman" w:cs="Times New Roman"/>
          <w:sz w:val="32"/>
          <w:szCs w:val="32"/>
        </w:rPr>
        <w:t>进一步强化事项清单和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办事材料</w:t>
      </w:r>
      <w:r w:rsidR="002A11B6" w:rsidRPr="00D8480B">
        <w:rPr>
          <w:rFonts w:ascii="Times New Roman" w:eastAsia="仿宋" w:hAnsi="Times New Roman" w:cs="Times New Roman"/>
          <w:sz w:val="32"/>
          <w:szCs w:val="32"/>
        </w:rPr>
        <w:t>的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目录化、标准化，让群众办事更明白、更便捷。</w:t>
      </w:r>
      <w:r w:rsidR="00F73B62" w:rsidRPr="00D8480B">
        <w:rPr>
          <w:rFonts w:ascii="Times New Roman" w:eastAsia="仿宋" w:hAnsi="Times New Roman" w:cs="Times New Roman"/>
          <w:b/>
          <w:sz w:val="32"/>
          <w:szCs w:val="32"/>
        </w:rPr>
        <w:t>二是</w:t>
      </w:r>
      <w:r w:rsidR="00595226" w:rsidRPr="00D8480B">
        <w:rPr>
          <w:rFonts w:ascii="Times New Roman" w:eastAsia="仿宋" w:hAnsi="Times New Roman" w:cs="Times New Roman"/>
          <w:b/>
          <w:sz w:val="32"/>
          <w:szCs w:val="32"/>
        </w:rPr>
        <w:t>梳理规范公共服务事项。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lastRenderedPageBreak/>
        <w:t>坚持依法依规、应进必进、公开透明原则，全面梳理完善并发布公共服务事项目录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项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，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并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纳入</w:t>
      </w:r>
      <w:r w:rsidR="008F555A">
        <w:rPr>
          <w:rFonts w:ascii="Times New Roman" w:eastAsia="仿宋" w:hAnsi="Times New Roman" w:cs="Times New Roman" w:hint="eastAsia"/>
          <w:sz w:val="32"/>
          <w:szCs w:val="32"/>
        </w:rPr>
        <w:t>湖南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省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互联网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+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政务服务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一体化平台管理</w:t>
      </w:r>
      <w:r w:rsidR="00D0183E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其中，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7A2E64" w:rsidRPr="00D8480B">
        <w:rPr>
          <w:rFonts w:ascii="Times New Roman" w:eastAsia="仿宋" w:hAnsi="Times New Roman" w:cs="Times New Roman"/>
          <w:sz w:val="32"/>
          <w:szCs w:val="32"/>
        </w:rPr>
        <w:t>非涉密统计资料提供与咨询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724503" w:rsidRPr="00D8480B">
        <w:rPr>
          <w:rFonts w:ascii="Times New Roman" w:eastAsia="仿宋" w:hAnsi="Times New Roman" w:cs="Times New Roman"/>
          <w:sz w:val="32"/>
          <w:szCs w:val="32"/>
        </w:rPr>
        <w:t>已实现网上办理。</w:t>
      </w:r>
      <w:r w:rsidR="00745876" w:rsidRPr="00D8480B">
        <w:rPr>
          <w:rFonts w:ascii="Times New Roman" w:eastAsia="仿宋" w:hAnsi="Times New Roman" w:cs="Times New Roman"/>
          <w:b/>
          <w:sz w:val="32"/>
          <w:szCs w:val="32"/>
        </w:rPr>
        <w:t>三是</w:t>
      </w:r>
      <w:r w:rsidR="00D64B9D">
        <w:rPr>
          <w:rFonts w:ascii="Times New Roman" w:eastAsia="仿宋" w:hAnsi="Times New Roman" w:cs="Times New Roman" w:hint="eastAsia"/>
          <w:b/>
          <w:sz w:val="32"/>
          <w:szCs w:val="32"/>
        </w:rPr>
        <w:t>及时</w:t>
      </w:r>
      <w:r w:rsidR="00AA2165">
        <w:rPr>
          <w:rFonts w:ascii="Times New Roman" w:eastAsia="仿宋" w:hAnsi="Times New Roman" w:cs="Times New Roman"/>
          <w:b/>
          <w:sz w:val="32"/>
          <w:szCs w:val="32"/>
        </w:rPr>
        <w:t>高效</w:t>
      </w:r>
      <w:r w:rsidR="00745876" w:rsidRPr="00D8480B">
        <w:rPr>
          <w:rFonts w:ascii="Times New Roman" w:eastAsia="仿宋" w:hAnsi="Times New Roman" w:cs="Times New Roman"/>
          <w:b/>
          <w:sz w:val="32"/>
          <w:szCs w:val="32"/>
        </w:rPr>
        <w:t>做好网上</w:t>
      </w:r>
      <w:r w:rsidR="009A13DD" w:rsidRPr="00D8480B">
        <w:rPr>
          <w:rFonts w:ascii="Times New Roman" w:eastAsia="仿宋" w:hAnsi="Times New Roman" w:cs="Times New Roman"/>
          <w:b/>
          <w:sz w:val="32"/>
          <w:szCs w:val="32"/>
        </w:rPr>
        <w:t>申报事项办理工作。</w:t>
      </w:r>
      <w:r w:rsidR="00C25771" w:rsidRPr="00D8480B">
        <w:rPr>
          <w:rFonts w:ascii="Times New Roman" w:eastAsia="仿宋" w:hAnsi="Times New Roman" w:cs="Times New Roman"/>
          <w:sz w:val="32"/>
          <w:szCs w:val="32"/>
        </w:rPr>
        <w:t>严格落实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相关</w:t>
      </w:r>
      <w:r w:rsidR="00C25771" w:rsidRPr="00D8480B">
        <w:rPr>
          <w:rFonts w:ascii="Times New Roman" w:eastAsia="仿宋" w:hAnsi="Times New Roman" w:cs="Times New Roman"/>
          <w:sz w:val="32"/>
          <w:szCs w:val="32"/>
        </w:rPr>
        <w:t>工作机制，明确责任处室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和具体经办人员</w:t>
      </w:r>
      <w:r w:rsidR="00C25771" w:rsidRPr="00D8480B">
        <w:rPr>
          <w:rFonts w:ascii="Times New Roman" w:eastAsia="仿宋" w:hAnsi="Times New Roman" w:cs="Times New Roman"/>
          <w:sz w:val="32"/>
          <w:szCs w:val="32"/>
        </w:rPr>
        <w:t>，</w:t>
      </w:r>
      <w:r w:rsidR="00275173" w:rsidRPr="00D8480B">
        <w:rPr>
          <w:rFonts w:ascii="Times New Roman" w:eastAsia="仿宋" w:hAnsi="Times New Roman" w:cs="Times New Roman"/>
          <w:sz w:val="32"/>
          <w:szCs w:val="32"/>
        </w:rPr>
        <w:t>按时按质做好网上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办件</w:t>
      </w:r>
      <w:r w:rsidR="00275173" w:rsidRPr="00D8480B">
        <w:rPr>
          <w:rFonts w:ascii="Times New Roman" w:eastAsia="仿宋" w:hAnsi="Times New Roman" w:cs="Times New Roman"/>
          <w:sz w:val="32"/>
          <w:szCs w:val="32"/>
        </w:rPr>
        <w:t>工作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。</w:t>
      </w:r>
      <w:r w:rsidR="00C9103B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C9103B" w:rsidRPr="00D8480B">
        <w:rPr>
          <w:rFonts w:ascii="Times New Roman" w:eastAsia="仿宋" w:hAnsi="Times New Roman" w:cs="Times New Roman"/>
          <w:sz w:val="32"/>
          <w:szCs w:val="32"/>
        </w:rPr>
        <w:t>年，</w:t>
      </w:r>
      <w:r w:rsidR="00101AC4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互联网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+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政务服务</w:t>
      </w:r>
      <w:r w:rsidR="00101AC4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平台网上申报事项为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3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件，均已处理完毕。</w:t>
      </w:r>
    </w:p>
    <w:p w:rsidR="00997457" w:rsidRPr="00737FAB" w:rsidRDefault="008F6273" w:rsidP="00737F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2F24">
        <w:rPr>
          <w:rFonts w:ascii="楷体" w:eastAsia="楷体" w:hAnsi="楷体" w:hint="eastAsia"/>
          <w:b/>
          <w:sz w:val="32"/>
          <w:szCs w:val="32"/>
        </w:rPr>
        <w:t>（</w:t>
      </w:r>
      <w:r w:rsidR="00530076">
        <w:rPr>
          <w:rFonts w:ascii="楷体" w:eastAsia="楷体" w:hAnsi="楷体" w:hint="eastAsia"/>
          <w:b/>
          <w:sz w:val="32"/>
          <w:szCs w:val="32"/>
        </w:rPr>
        <w:t>四</w:t>
      </w:r>
      <w:r w:rsidRPr="00322F24">
        <w:rPr>
          <w:rFonts w:ascii="楷体" w:eastAsia="楷体" w:hAnsi="楷体" w:hint="eastAsia"/>
          <w:b/>
          <w:sz w:val="32"/>
          <w:szCs w:val="32"/>
        </w:rPr>
        <w:t>）围绕</w:t>
      </w:r>
      <w:r w:rsidRPr="00322F24">
        <w:rPr>
          <w:rFonts w:ascii="楷体" w:eastAsia="楷体" w:hAnsi="楷体"/>
          <w:b/>
          <w:sz w:val="32"/>
          <w:szCs w:val="32"/>
        </w:rPr>
        <w:t>提升</w:t>
      </w:r>
      <w:r w:rsidR="00F735B9">
        <w:rPr>
          <w:rFonts w:ascii="楷体" w:eastAsia="楷体" w:hAnsi="楷体" w:hint="eastAsia"/>
          <w:b/>
          <w:sz w:val="32"/>
          <w:szCs w:val="32"/>
        </w:rPr>
        <w:t>公开</w:t>
      </w:r>
      <w:r w:rsidRPr="00322F24">
        <w:rPr>
          <w:rFonts w:ascii="楷体" w:eastAsia="楷体" w:hAnsi="楷体"/>
          <w:b/>
          <w:sz w:val="32"/>
          <w:szCs w:val="32"/>
        </w:rPr>
        <w:t>质量强化平台建设。</w:t>
      </w:r>
      <w:r w:rsidR="00343A64" w:rsidRPr="00343A64">
        <w:rPr>
          <w:rFonts w:ascii="仿宋" w:eastAsia="仿宋" w:hAnsi="仿宋" w:hint="eastAsia"/>
          <w:b/>
          <w:sz w:val="32"/>
          <w:szCs w:val="32"/>
        </w:rPr>
        <w:t>一是</w:t>
      </w:r>
      <w:r w:rsidR="002376C3" w:rsidRPr="002376C3">
        <w:rPr>
          <w:rFonts w:ascii="仿宋" w:eastAsia="仿宋" w:hAnsi="仿宋" w:hint="eastAsia"/>
          <w:b/>
          <w:sz w:val="32"/>
          <w:szCs w:val="32"/>
        </w:rPr>
        <w:t>充分</w:t>
      </w:r>
      <w:r w:rsidR="002376C3" w:rsidRPr="002376C3">
        <w:rPr>
          <w:rFonts w:ascii="仿宋" w:eastAsia="仿宋" w:hAnsi="仿宋"/>
          <w:b/>
          <w:sz w:val="32"/>
          <w:szCs w:val="32"/>
        </w:rPr>
        <w:t>发挥门户网站的信息公开主阵地作用。</w:t>
      </w:r>
      <w:r w:rsidR="008A2616">
        <w:rPr>
          <w:rFonts w:ascii="仿宋" w:eastAsia="仿宋" w:hAnsi="仿宋" w:hint="eastAsia"/>
          <w:sz w:val="32"/>
          <w:szCs w:val="32"/>
        </w:rPr>
        <w:t>建立网站信息内容保障责任制，对网站栏目逐个落实维护要求</w:t>
      </w:r>
      <w:r w:rsidR="00C27A30">
        <w:rPr>
          <w:rFonts w:ascii="仿宋" w:eastAsia="仿宋" w:hAnsi="仿宋" w:hint="eastAsia"/>
          <w:sz w:val="32"/>
          <w:szCs w:val="32"/>
        </w:rPr>
        <w:t>，明确</w:t>
      </w:r>
      <w:r w:rsidR="008A2616">
        <w:rPr>
          <w:rFonts w:ascii="仿宋" w:eastAsia="仿宋" w:hAnsi="仿宋" w:hint="eastAsia"/>
          <w:sz w:val="32"/>
          <w:szCs w:val="32"/>
        </w:rPr>
        <w:t>责任人，</w:t>
      </w:r>
      <w:r w:rsidR="008A2616">
        <w:rPr>
          <w:rFonts w:ascii="仿宋" w:eastAsia="仿宋" w:hAnsi="仿宋"/>
          <w:sz w:val="32"/>
          <w:szCs w:val="32"/>
        </w:rPr>
        <w:t>并</w:t>
      </w:r>
      <w:r w:rsidR="00206D2F" w:rsidRPr="00206D2F">
        <w:rPr>
          <w:rFonts w:ascii="仿宋" w:eastAsia="仿宋" w:hAnsi="仿宋" w:hint="eastAsia"/>
          <w:sz w:val="32"/>
          <w:szCs w:val="32"/>
        </w:rPr>
        <w:t>定期组织专门力量对</w:t>
      </w:r>
      <w:r w:rsidR="001B72D8">
        <w:rPr>
          <w:rFonts w:ascii="仿宋" w:eastAsia="仿宋" w:hAnsi="仿宋" w:hint="eastAsia"/>
          <w:sz w:val="32"/>
          <w:szCs w:val="32"/>
        </w:rPr>
        <w:t>网站</w:t>
      </w:r>
      <w:r w:rsidR="00273A11">
        <w:rPr>
          <w:rFonts w:ascii="仿宋" w:eastAsia="仿宋" w:hAnsi="仿宋"/>
          <w:sz w:val="32"/>
          <w:szCs w:val="32"/>
        </w:rPr>
        <w:t>进行自查</w:t>
      </w:r>
      <w:r w:rsidR="00307D30">
        <w:rPr>
          <w:rFonts w:ascii="仿宋" w:eastAsia="仿宋" w:hAnsi="仿宋"/>
          <w:sz w:val="32"/>
          <w:szCs w:val="32"/>
        </w:rPr>
        <w:t>整改</w:t>
      </w:r>
      <w:r w:rsidR="00206D2F" w:rsidRPr="00206D2F">
        <w:rPr>
          <w:rFonts w:ascii="仿宋" w:eastAsia="仿宋" w:hAnsi="仿宋" w:hint="eastAsia"/>
          <w:sz w:val="32"/>
          <w:szCs w:val="32"/>
        </w:rPr>
        <w:t>，确保网站各项指标均符合有关要求</w:t>
      </w:r>
      <w:r w:rsidR="007760BD">
        <w:rPr>
          <w:rFonts w:ascii="仿宋" w:eastAsia="仿宋" w:hAnsi="仿宋" w:hint="eastAsia"/>
          <w:sz w:val="32"/>
          <w:szCs w:val="32"/>
        </w:rPr>
        <w:t>。</w:t>
      </w:r>
      <w:r w:rsidR="006B2459">
        <w:rPr>
          <w:rFonts w:ascii="仿宋" w:eastAsia="仿宋" w:hAnsi="仿宋" w:hint="eastAsia"/>
          <w:sz w:val="32"/>
          <w:szCs w:val="32"/>
        </w:rPr>
        <w:t>2019年</w:t>
      </w:r>
      <w:r w:rsidR="006B2459">
        <w:rPr>
          <w:rFonts w:ascii="仿宋" w:eastAsia="仿宋" w:hAnsi="仿宋"/>
          <w:sz w:val="32"/>
          <w:szCs w:val="32"/>
        </w:rPr>
        <w:t>，</w:t>
      </w:r>
      <w:r w:rsidR="00DE2505">
        <w:rPr>
          <w:rFonts w:ascii="仿宋" w:eastAsia="仿宋" w:hAnsi="仿宋" w:hint="eastAsia"/>
          <w:sz w:val="32"/>
          <w:szCs w:val="32"/>
        </w:rPr>
        <w:t>湖南统计信息网</w:t>
      </w:r>
      <w:r w:rsidR="00DE2505" w:rsidRPr="006A273D">
        <w:rPr>
          <w:rFonts w:ascii="仿宋" w:eastAsia="仿宋" w:hAnsi="仿宋" w:hint="eastAsia"/>
          <w:sz w:val="32"/>
          <w:szCs w:val="32"/>
        </w:rPr>
        <w:t>共采集、发布、修订信息6489条，处理的文字信息量超400万字，视频音频122个，图片、照片、数据分析图500余幅，新建各种栏目、子栏目共计43个，新增和修订模板121个，完成在线访谈14人次。</w:t>
      </w:r>
      <w:r w:rsidR="00863D58">
        <w:rPr>
          <w:rFonts w:ascii="仿宋" w:eastAsia="仿宋" w:hAnsi="仿宋" w:hint="eastAsia"/>
          <w:sz w:val="32"/>
          <w:szCs w:val="32"/>
        </w:rPr>
        <w:t>全年</w:t>
      </w:r>
      <w:r w:rsidR="00206D2F" w:rsidRPr="00206D2F">
        <w:rPr>
          <w:rFonts w:ascii="仿宋" w:eastAsia="仿宋" w:hAnsi="仿宋" w:hint="eastAsia"/>
          <w:sz w:val="32"/>
          <w:szCs w:val="32"/>
        </w:rPr>
        <w:t>共优化、调整、精简网站栏目32个，补充更新信息47条，</w:t>
      </w:r>
      <w:r w:rsidR="00265CBD">
        <w:rPr>
          <w:rFonts w:ascii="仿宋" w:eastAsia="仿宋" w:hAnsi="仿宋" w:hint="eastAsia"/>
          <w:sz w:val="32"/>
          <w:szCs w:val="32"/>
        </w:rPr>
        <w:t>清</w:t>
      </w:r>
      <w:r w:rsidR="00206D2F" w:rsidRPr="00206D2F">
        <w:rPr>
          <w:rFonts w:ascii="仿宋" w:eastAsia="仿宋" w:hAnsi="仿宋" w:hint="eastAsia"/>
          <w:sz w:val="32"/>
          <w:szCs w:val="32"/>
        </w:rPr>
        <w:t>除空白栏目2</w:t>
      </w:r>
      <w:r w:rsidR="0005002E">
        <w:rPr>
          <w:rFonts w:ascii="仿宋" w:eastAsia="仿宋" w:hAnsi="仿宋" w:hint="eastAsia"/>
          <w:sz w:val="32"/>
          <w:szCs w:val="32"/>
        </w:rPr>
        <w:t>个</w:t>
      </w:r>
      <w:r w:rsidR="00D64B9D">
        <w:rPr>
          <w:rFonts w:ascii="仿宋" w:eastAsia="仿宋" w:hAnsi="仿宋" w:hint="eastAsia"/>
          <w:sz w:val="32"/>
          <w:szCs w:val="32"/>
        </w:rPr>
        <w:t>，进一步消除</w:t>
      </w:r>
      <w:r w:rsidR="00206D2F" w:rsidRPr="00206D2F">
        <w:rPr>
          <w:rFonts w:ascii="仿宋" w:eastAsia="仿宋" w:hAnsi="仿宋" w:hint="eastAsia"/>
          <w:sz w:val="32"/>
          <w:szCs w:val="32"/>
        </w:rPr>
        <w:t>系统漏洞、空白栏目等问题</w:t>
      </w:r>
      <w:r w:rsidR="000E09C5">
        <w:rPr>
          <w:rFonts w:ascii="仿宋" w:eastAsia="仿宋" w:hAnsi="仿宋" w:hint="eastAsia"/>
          <w:sz w:val="32"/>
          <w:szCs w:val="32"/>
        </w:rPr>
        <w:t>，</w:t>
      </w:r>
      <w:r w:rsidR="00206D2F" w:rsidRPr="00206D2F">
        <w:rPr>
          <w:rFonts w:ascii="仿宋" w:eastAsia="仿宋" w:hAnsi="仿宋" w:hint="eastAsia"/>
          <w:sz w:val="32"/>
          <w:szCs w:val="32"/>
        </w:rPr>
        <w:t>网站的健康性、可用性、安全性、互动性</w:t>
      </w:r>
      <w:r w:rsidR="002376C3">
        <w:rPr>
          <w:rFonts w:ascii="仿宋" w:eastAsia="仿宋" w:hAnsi="仿宋" w:hint="eastAsia"/>
          <w:sz w:val="32"/>
          <w:szCs w:val="32"/>
        </w:rPr>
        <w:t>得到</w:t>
      </w:r>
      <w:r w:rsidR="0027774C">
        <w:rPr>
          <w:rFonts w:ascii="仿宋" w:eastAsia="仿宋" w:hAnsi="仿宋" w:hint="eastAsia"/>
          <w:sz w:val="32"/>
          <w:szCs w:val="32"/>
        </w:rPr>
        <w:t>有效</w:t>
      </w:r>
      <w:r w:rsidR="00206D2F" w:rsidRPr="00206D2F">
        <w:rPr>
          <w:rFonts w:ascii="仿宋" w:eastAsia="仿宋" w:hAnsi="仿宋" w:hint="eastAsia"/>
          <w:sz w:val="32"/>
          <w:szCs w:val="32"/>
        </w:rPr>
        <w:t>改善</w:t>
      </w:r>
      <w:r w:rsidR="0005002E">
        <w:rPr>
          <w:rFonts w:ascii="仿宋" w:eastAsia="仿宋" w:hAnsi="仿宋" w:hint="eastAsia"/>
          <w:sz w:val="32"/>
          <w:szCs w:val="32"/>
        </w:rPr>
        <w:t>。</w:t>
      </w:r>
      <w:r w:rsidR="00343A64" w:rsidRPr="00343A64">
        <w:rPr>
          <w:rFonts w:ascii="仿宋" w:eastAsia="仿宋" w:hAnsi="仿宋" w:hint="eastAsia"/>
          <w:b/>
          <w:sz w:val="32"/>
          <w:szCs w:val="32"/>
        </w:rPr>
        <w:t>二是推进新媒体平台健康有序发展。</w:t>
      </w:r>
      <w:r w:rsidR="00CD6A9C" w:rsidRPr="00E01B1A">
        <w:rPr>
          <w:rFonts w:ascii="仿宋" w:eastAsia="仿宋" w:hAnsi="仿宋" w:hint="eastAsia"/>
          <w:sz w:val="32"/>
          <w:szCs w:val="32"/>
        </w:rPr>
        <w:t>继续发挥新媒体平等交流、互动传播的优势功能，拓宽统计</w:t>
      </w:r>
      <w:r w:rsidR="001B6DA0">
        <w:rPr>
          <w:rFonts w:ascii="仿宋" w:eastAsia="仿宋" w:hAnsi="仿宋" w:hint="eastAsia"/>
          <w:sz w:val="32"/>
          <w:szCs w:val="32"/>
        </w:rPr>
        <w:t>服务渠道，提升统计服务品质。</w:t>
      </w:r>
      <w:r w:rsidR="00CD6A9C" w:rsidRPr="00E01B1A">
        <w:rPr>
          <w:rFonts w:ascii="仿宋" w:eastAsia="仿宋" w:hAnsi="仿宋" w:hint="eastAsia"/>
          <w:sz w:val="32"/>
          <w:szCs w:val="32"/>
        </w:rPr>
        <w:t>全年通过“湖南统计”微信公众号第一时间发布湖南统计数据解读、湖南统计工作宣传、统计知识普及和涉及百姓生活服务、经济社会发展的相关文章共计60篇。</w:t>
      </w:r>
      <w:r w:rsidR="00AF26B6" w:rsidRPr="00737FAB">
        <w:rPr>
          <w:rFonts w:ascii="仿宋" w:eastAsia="仿宋" w:hAnsi="仿宋" w:hint="eastAsia"/>
          <w:b/>
          <w:sz w:val="32"/>
          <w:szCs w:val="32"/>
        </w:rPr>
        <w:t>三是</w:t>
      </w:r>
      <w:r w:rsidR="009F5DF1">
        <w:rPr>
          <w:rFonts w:ascii="仿宋" w:eastAsia="仿宋" w:hAnsi="仿宋" w:hint="eastAsia"/>
          <w:b/>
          <w:sz w:val="32"/>
          <w:szCs w:val="32"/>
        </w:rPr>
        <w:t>精心</w:t>
      </w:r>
      <w:r w:rsidR="00737FAB" w:rsidRPr="00737FAB">
        <w:rPr>
          <w:rFonts w:ascii="仿宋" w:eastAsia="仿宋" w:hAnsi="仿宋" w:hint="eastAsia"/>
          <w:b/>
          <w:sz w:val="32"/>
          <w:szCs w:val="32"/>
        </w:rPr>
        <w:t>组织第十届“中国统计开放日”活动。</w:t>
      </w:r>
      <w:r w:rsidR="00997457" w:rsidRPr="00206D2F">
        <w:rPr>
          <w:rFonts w:ascii="仿宋" w:eastAsia="仿宋" w:hAnsi="仿宋" w:hint="eastAsia"/>
          <w:sz w:val="32"/>
          <w:szCs w:val="32"/>
        </w:rPr>
        <w:t>9月20日，在韶山毛泽东广场</w:t>
      </w:r>
      <w:r w:rsidR="00997457">
        <w:rPr>
          <w:rFonts w:ascii="仿宋" w:eastAsia="仿宋" w:hAnsi="仿宋" w:hint="eastAsia"/>
          <w:sz w:val="32"/>
          <w:szCs w:val="32"/>
        </w:rPr>
        <w:t>举办</w:t>
      </w:r>
      <w:r w:rsidR="00541CCE">
        <w:rPr>
          <w:rFonts w:ascii="仿宋" w:eastAsia="仿宋" w:hAnsi="仿宋" w:hint="eastAsia"/>
          <w:sz w:val="32"/>
          <w:szCs w:val="32"/>
        </w:rPr>
        <w:t>主题</w:t>
      </w:r>
      <w:r w:rsidR="00541CCE">
        <w:rPr>
          <w:rFonts w:ascii="仿宋" w:eastAsia="仿宋" w:hAnsi="仿宋"/>
          <w:sz w:val="32"/>
          <w:szCs w:val="32"/>
        </w:rPr>
        <w:t>为“</w:t>
      </w:r>
      <w:r w:rsidR="00541CCE">
        <w:rPr>
          <w:rFonts w:ascii="仿宋" w:eastAsia="仿宋" w:hAnsi="仿宋" w:hint="eastAsia"/>
          <w:sz w:val="32"/>
          <w:szCs w:val="32"/>
        </w:rPr>
        <w:t>坚</w:t>
      </w:r>
      <w:r w:rsidR="00541CCE">
        <w:rPr>
          <w:rFonts w:ascii="仿宋" w:eastAsia="仿宋" w:hAnsi="仿宋" w:hint="eastAsia"/>
          <w:sz w:val="32"/>
          <w:szCs w:val="32"/>
        </w:rPr>
        <w:lastRenderedPageBreak/>
        <w:t>守</w:t>
      </w:r>
      <w:r w:rsidR="00541CCE">
        <w:rPr>
          <w:rFonts w:ascii="仿宋" w:eastAsia="仿宋" w:hAnsi="仿宋"/>
          <w:sz w:val="32"/>
          <w:szCs w:val="32"/>
        </w:rPr>
        <w:t>统计</w:t>
      </w:r>
      <w:r w:rsidR="00541CCE">
        <w:rPr>
          <w:rFonts w:ascii="仿宋" w:eastAsia="仿宋" w:hAnsi="仿宋" w:hint="eastAsia"/>
          <w:sz w:val="32"/>
          <w:szCs w:val="32"/>
        </w:rPr>
        <w:t>初心</w:t>
      </w:r>
      <w:r w:rsidR="00541CCE">
        <w:rPr>
          <w:rFonts w:ascii="仿宋" w:eastAsia="仿宋" w:hAnsi="仿宋"/>
          <w:sz w:val="32"/>
          <w:szCs w:val="32"/>
        </w:rPr>
        <w:t>，践行时代使命”</w:t>
      </w:r>
      <w:r w:rsidR="00541CCE">
        <w:rPr>
          <w:rFonts w:ascii="仿宋" w:eastAsia="仿宋" w:hAnsi="仿宋" w:hint="eastAsia"/>
          <w:sz w:val="32"/>
          <w:szCs w:val="32"/>
        </w:rPr>
        <w:t>的</w:t>
      </w:r>
      <w:r w:rsidR="00997457" w:rsidRPr="00206D2F">
        <w:rPr>
          <w:rFonts w:ascii="仿宋" w:eastAsia="仿宋" w:hAnsi="仿宋" w:hint="eastAsia"/>
          <w:sz w:val="32"/>
          <w:szCs w:val="32"/>
        </w:rPr>
        <w:t>湖南省第十届“中国统计开放日”活动。活动现场</w:t>
      </w:r>
      <w:r w:rsidR="00997457">
        <w:rPr>
          <w:rFonts w:ascii="仿宋" w:eastAsia="仿宋" w:hAnsi="仿宋" w:hint="eastAsia"/>
          <w:sz w:val="32"/>
          <w:szCs w:val="32"/>
        </w:rPr>
        <w:t>，</w:t>
      </w:r>
      <w:r w:rsidR="00997457" w:rsidRPr="00206D2F">
        <w:rPr>
          <w:rFonts w:ascii="仿宋" w:eastAsia="仿宋" w:hAnsi="仿宋" w:hint="eastAsia"/>
          <w:sz w:val="32"/>
          <w:szCs w:val="32"/>
        </w:rPr>
        <w:t>24块大型宣传展板图文并茂</w:t>
      </w:r>
      <w:r w:rsidR="00683F2F">
        <w:rPr>
          <w:rFonts w:ascii="仿宋" w:eastAsia="仿宋" w:hAnsi="仿宋" w:hint="eastAsia"/>
          <w:sz w:val="32"/>
          <w:szCs w:val="32"/>
        </w:rPr>
        <w:t>地</w:t>
      </w:r>
      <w:r w:rsidR="00997457" w:rsidRPr="00206D2F">
        <w:rPr>
          <w:rFonts w:ascii="仿宋" w:eastAsia="仿宋" w:hAnsi="仿宋" w:hint="eastAsia"/>
          <w:sz w:val="32"/>
          <w:szCs w:val="32"/>
        </w:rPr>
        <w:t>展示了新中国成立70</w:t>
      </w:r>
      <w:r w:rsidR="00997457">
        <w:rPr>
          <w:rFonts w:ascii="仿宋" w:eastAsia="仿宋" w:hAnsi="仿宋" w:hint="eastAsia"/>
          <w:sz w:val="32"/>
          <w:szCs w:val="32"/>
        </w:rPr>
        <w:t>年来全省经济社会发展的辉煌成就，</w:t>
      </w:r>
      <w:r w:rsidR="00997457" w:rsidRPr="00206D2F">
        <w:rPr>
          <w:rFonts w:ascii="仿宋" w:eastAsia="仿宋" w:hAnsi="仿宋" w:hint="eastAsia"/>
          <w:sz w:val="32"/>
          <w:szCs w:val="32"/>
        </w:rPr>
        <w:t>统计知识有奖问答则普及了统计知识。活动全程首次采用现场直播和手机推流，传播效果显著。</w:t>
      </w:r>
    </w:p>
    <w:p w:rsidR="008F6273" w:rsidRPr="00D8480B" w:rsidRDefault="00F26FB0" w:rsidP="00DB371B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80B">
        <w:rPr>
          <w:rFonts w:ascii="Times New Roman" w:eastAsia="楷体" w:hAnsi="Times New Roman" w:cs="Times New Roman"/>
          <w:b/>
          <w:sz w:val="32"/>
          <w:szCs w:val="32"/>
        </w:rPr>
        <w:t>（五）</w:t>
      </w:r>
      <w:r w:rsidR="006A460D" w:rsidRPr="00D8480B">
        <w:rPr>
          <w:rFonts w:ascii="Times New Roman" w:eastAsia="楷体" w:hAnsi="Times New Roman" w:cs="Times New Roman"/>
          <w:b/>
          <w:sz w:val="32"/>
          <w:szCs w:val="32"/>
        </w:rPr>
        <w:t>认真做好统计信息咨询服务工作。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继续维护好包括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常见问题问答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、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统计科普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等内容的网站知识库，为网站用户提供更</w:t>
      </w:r>
      <w:r w:rsidR="00000600">
        <w:rPr>
          <w:rFonts w:ascii="Times New Roman" w:eastAsia="仿宋" w:hAnsi="Times New Roman" w:cs="Times New Roman" w:hint="eastAsia"/>
          <w:sz w:val="32"/>
          <w:szCs w:val="32"/>
        </w:rPr>
        <w:t>优质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的知识服务。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不断拓展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咨询投诉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”“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互动信箱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等互动平台，规范数据咨询、留言办理、举报受理等互动功能的流程，完善答复机制，及时做好数据</w:t>
      </w:r>
      <w:r w:rsidR="0063535F">
        <w:rPr>
          <w:rFonts w:ascii="Times New Roman" w:eastAsia="仿宋" w:hAnsi="Times New Roman" w:cs="Times New Roman" w:hint="eastAsia"/>
          <w:sz w:val="32"/>
          <w:szCs w:val="32"/>
        </w:rPr>
        <w:t>咨询服务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工作。</w:t>
      </w:r>
      <w:r w:rsidR="00C26375" w:rsidRPr="00D8480B">
        <w:rPr>
          <w:rFonts w:ascii="Times New Roman" w:eastAsia="仿宋" w:hAnsi="Times New Roman" w:cs="Times New Roman"/>
          <w:sz w:val="32"/>
          <w:szCs w:val="32"/>
        </w:rPr>
        <w:t>全年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接受社会公众电话咨询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1000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余次，为上门用户提供数据查询服务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150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余次；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通过湖南省</w:t>
      </w:r>
      <w:r w:rsidR="006A460D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互联网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+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政务服务</w:t>
      </w:r>
      <w:r w:rsidR="006A460D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一体化平台办结咨询、投诉、互动、留言、来信等共计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65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件，其中</w:t>
      </w:r>
      <w:r w:rsidR="006A460D" w:rsidRPr="00D8480B">
        <w:rPr>
          <w:rFonts w:ascii="Times New Roman" w:eastAsia="仿宋" w:hAnsi="Times New Roman" w:cs="Times New Roman"/>
          <w:sz w:val="32"/>
          <w:szCs w:val="32"/>
        </w:rPr>
        <w:t>大部分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都是数据咨询类信件；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通过省政府门户网站网络问政平台回复各类信件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55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条，办理全国政府网站信息报送系统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我为政府网站找错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转办信件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次，办理省长信箱转办信件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次。</w:t>
      </w:r>
    </w:p>
    <w:p w:rsidR="006E0E3C" w:rsidRPr="00D70F38" w:rsidRDefault="005A2DEB" w:rsidP="00D70F38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2F24">
        <w:rPr>
          <w:rFonts w:ascii="楷体" w:eastAsia="楷体" w:hAnsi="楷体" w:hint="eastAsia"/>
          <w:b/>
          <w:sz w:val="32"/>
          <w:szCs w:val="32"/>
        </w:rPr>
        <w:t>（</w:t>
      </w:r>
      <w:r w:rsidR="00F26FB0">
        <w:rPr>
          <w:rFonts w:ascii="楷体" w:eastAsia="楷体" w:hAnsi="楷体" w:hint="eastAsia"/>
          <w:b/>
          <w:sz w:val="32"/>
          <w:szCs w:val="32"/>
        </w:rPr>
        <w:t>六</w:t>
      </w:r>
      <w:r w:rsidRPr="00322F24">
        <w:rPr>
          <w:rFonts w:ascii="楷体" w:eastAsia="楷体" w:hAnsi="楷体" w:hint="eastAsia"/>
          <w:b/>
          <w:sz w:val="32"/>
          <w:szCs w:val="32"/>
        </w:rPr>
        <w:t>）依法依规</w:t>
      </w:r>
      <w:r w:rsidRPr="00322F24">
        <w:rPr>
          <w:rFonts w:ascii="楷体" w:eastAsia="楷体" w:hAnsi="楷体"/>
          <w:b/>
          <w:sz w:val="32"/>
          <w:szCs w:val="32"/>
        </w:rPr>
        <w:t>开展依申请公开工作</w:t>
      </w:r>
      <w:r w:rsidR="00322F24">
        <w:rPr>
          <w:rFonts w:ascii="楷体" w:eastAsia="楷体" w:hAnsi="楷体" w:hint="eastAsia"/>
          <w:b/>
          <w:sz w:val="32"/>
          <w:szCs w:val="32"/>
        </w:rPr>
        <w:t>。</w:t>
      </w:r>
      <w:r w:rsidR="00206D2F" w:rsidRPr="00206D2F">
        <w:rPr>
          <w:rFonts w:ascii="仿宋" w:eastAsia="仿宋" w:hAnsi="仿宋" w:hint="eastAsia"/>
          <w:sz w:val="32"/>
          <w:szCs w:val="32"/>
        </w:rPr>
        <w:t>结合统计工作实际，</w:t>
      </w:r>
      <w:r w:rsidR="00424960">
        <w:rPr>
          <w:rFonts w:ascii="仿宋" w:eastAsia="仿宋" w:hAnsi="仿宋"/>
          <w:sz w:val="32"/>
          <w:szCs w:val="32"/>
        </w:rPr>
        <w:t>修订</w:t>
      </w:r>
      <w:r w:rsidR="00424960" w:rsidRPr="00424960">
        <w:rPr>
          <w:rFonts w:ascii="仿宋" w:eastAsia="仿宋" w:hAnsi="仿宋" w:hint="eastAsia"/>
          <w:sz w:val="32"/>
          <w:szCs w:val="32"/>
        </w:rPr>
        <w:t>《湖南省统计局政府信息公开指南》</w:t>
      </w:r>
      <w:r w:rsidR="00424960">
        <w:rPr>
          <w:rFonts w:ascii="仿宋" w:eastAsia="仿宋" w:hAnsi="仿宋" w:hint="eastAsia"/>
          <w:sz w:val="32"/>
          <w:szCs w:val="32"/>
        </w:rPr>
        <w:t>，</w:t>
      </w:r>
      <w:r w:rsidR="00206D2F" w:rsidRPr="00206D2F">
        <w:rPr>
          <w:rFonts w:ascii="仿宋" w:eastAsia="仿宋" w:hAnsi="仿宋" w:hint="eastAsia"/>
          <w:sz w:val="32"/>
          <w:szCs w:val="32"/>
        </w:rPr>
        <w:t>进一步完善依申请公开工作流程。认真做好依申请公开政府统计信息内容的合法性审查，做到及时接收、依规办理、按时统一规范答复，提高工作效率。</w:t>
      </w:r>
      <w:r w:rsidR="00424960">
        <w:rPr>
          <w:rFonts w:ascii="仿宋" w:eastAsia="仿宋" w:hAnsi="仿宋" w:hint="eastAsia"/>
          <w:sz w:val="32"/>
          <w:szCs w:val="32"/>
        </w:rPr>
        <w:t>同时</w:t>
      </w:r>
      <w:r w:rsidR="00424960">
        <w:rPr>
          <w:rFonts w:ascii="仿宋" w:eastAsia="仿宋" w:hAnsi="仿宋"/>
          <w:sz w:val="32"/>
          <w:szCs w:val="32"/>
        </w:rPr>
        <w:t>，</w:t>
      </w:r>
      <w:r w:rsidR="00206D2F" w:rsidRPr="00206D2F">
        <w:rPr>
          <w:rFonts w:ascii="仿宋" w:eastAsia="仿宋" w:hAnsi="仿宋" w:hint="eastAsia"/>
          <w:sz w:val="32"/>
          <w:szCs w:val="32"/>
        </w:rPr>
        <w:t>加强对</w:t>
      </w:r>
      <w:r w:rsidR="00424960">
        <w:rPr>
          <w:rFonts w:ascii="仿宋" w:eastAsia="仿宋" w:hAnsi="仿宋" w:hint="eastAsia"/>
          <w:sz w:val="32"/>
          <w:szCs w:val="32"/>
        </w:rPr>
        <w:t>申请内容</w:t>
      </w:r>
      <w:r w:rsidR="00424960">
        <w:rPr>
          <w:rFonts w:ascii="仿宋" w:eastAsia="仿宋" w:hAnsi="仿宋"/>
          <w:sz w:val="32"/>
          <w:szCs w:val="32"/>
        </w:rPr>
        <w:t>的汇总分析</w:t>
      </w:r>
      <w:r w:rsidR="00206D2F" w:rsidRPr="00206D2F">
        <w:rPr>
          <w:rFonts w:ascii="仿宋" w:eastAsia="仿宋" w:hAnsi="仿宋" w:hint="eastAsia"/>
          <w:sz w:val="32"/>
          <w:szCs w:val="32"/>
        </w:rPr>
        <w:t>，</w:t>
      </w:r>
      <w:r w:rsidR="00424960">
        <w:rPr>
          <w:rFonts w:ascii="仿宋" w:eastAsia="仿宋" w:hAnsi="仿宋" w:hint="eastAsia"/>
          <w:sz w:val="32"/>
          <w:szCs w:val="32"/>
        </w:rPr>
        <w:t>及时</w:t>
      </w:r>
      <w:r w:rsidR="00424960">
        <w:rPr>
          <w:rFonts w:ascii="仿宋" w:eastAsia="仿宋" w:hAnsi="仿宋"/>
          <w:sz w:val="32"/>
          <w:szCs w:val="32"/>
        </w:rPr>
        <w:t>掌握社会关注热点，</w:t>
      </w:r>
      <w:r w:rsidR="00206D2F" w:rsidRPr="00206D2F">
        <w:rPr>
          <w:rFonts w:ascii="仿宋" w:eastAsia="仿宋" w:hAnsi="仿宋" w:hint="eastAsia"/>
          <w:sz w:val="32"/>
          <w:szCs w:val="32"/>
        </w:rPr>
        <w:t>为主动公开统计信息提供参考依据</w:t>
      </w:r>
      <w:r w:rsidR="00206D2F" w:rsidRPr="004D5E74">
        <w:rPr>
          <w:rFonts w:ascii="Times New Roman" w:eastAsia="仿宋" w:hAnsi="Times New Roman" w:cs="Times New Roman"/>
          <w:sz w:val="32"/>
          <w:szCs w:val="32"/>
        </w:rPr>
        <w:t>。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2019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年共收到政府信息公开申请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6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件，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lastRenderedPageBreak/>
        <w:t>其中网络申请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4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件，信函申请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2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件，均在法定时限内答复</w:t>
      </w:r>
      <w:r w:rsidR="007D0B56">
        <w:rPr>
          <w:rFonts w:ascii="Times New Roman" w:eastAsia="仿宋" w:hAnsi="Times New Roman" w:cs="Times New Roman" w:hint="eastAsia"/>
          <w:sz w:val="32"/>
          <w:szCs w:val="32"/>
        </w:rPr>
        <w:t>完毕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87C7B" w:rsidRPr="00FA029D" w:rsidRDefault="00487C7B" w:rsidP="00487C7B">
      <w:pPr>
        <w:widowControl/>
        <w:shd w:val="clear" w:color="auto" w:fill="FFFFFF"/>
        <w:spacing w:after="240"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FA029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二、主动公开政府信息情况</w:t>
      </w: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875"/>
        <w:gridCol w:w="6"/>
        <w:gridCol w:w="1265"/>
        <w:gridCol w:w="2641"/>
      </w:tblGrid>
      <w:tr w:rsidR="00487C7B" w:rsidRPr="008E702F" w:rsidTr="004D2D8B">
        <w:trPr>
          <w:trHeight w:val="477"/>
          <w:jc w:val="center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487C7B" w:rsidRPr="008E702F" w:rsidTr="00FA029D">
        <w:trPr>
          <w:trHeight w:val="882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本年新</w:t>
            </w: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487C7B">
              <w:rPr>
                <w:rFonts w:asciiTheme="minorEastAsia" w:hAnsiTheme="minorEastAsia" w:cs="宋体"/>
                <w:kern w:val="0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本年新</w:t>
            </w: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487C7B">
              <w:rPr>
                <w:rFonts w:asciiTheme="minorEastAsia" w:hAnsiTheme="minorEastAsia" w:cs="宋体"/>
                <w:kern w:val="0"/>
                <w:szCs w:val="21"/>
              </w:rPr>
              <w:t>公开数量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对外公开总数量</w:t>
            </w:r>
          </w:p>
        </w:tc>
      </w:tr>
      <w:tr w:rsidR="00487C7B" w:rsidRPr="008E702F" w:rsidTr="00FA029D">
        <w:trPr>
          <w:trHeight w:val="523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FA029D">
        <w:trPr>
          <w:trHeight w:val="471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E74F46" w:rsidP="00E74F4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E74F46" w:rsidP="00E74F4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32C52" w:rsidP="00E74F4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</w:t>
            </w:r>
          </w:p>
        </w:tc>
      </w:tr>
      <w:tr w:rsidR="00487C7B" w:rsidRPr="008E702F" w:rsidTr="004D2D8B">
        <w:trPr>
          <w:trHeight w:val="455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487C7B" w:rsidRPr="008E702F" w:rsidTr="00FA029D">
        <w:trPr>
          <w:trHeight w:val="634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本年增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 w:rsidR="00487C7B" w:rsidRPr="008E702F" w:rsidTr="00FA029D">
        <w:trPr>
          <w:trHeight w:val="528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32C52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A3EB5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bookmarkStart w:id="0" w:name="_GoBack"/>
            <w:bookmarkEnd w:id="0"/>
          </w:p>
        </w:tc>
      </w:tr>
      <w:tr w:rsidR="00487C7B" w:rsidRPr="008E702F" w:rsidTr="00FA029D">
        <w:trPr>
          <w:trHeight w:val="550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32C52" w:rsidP="00B608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B608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B608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4D2D8B">
        <w:trPr>
          <w:trHeight w:val="473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487C7B" w:rsidRPr="008E702F" w:rsidTr="00FA029D">
        <w:trPr>
          <w:trHeight w:val="634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本年增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 w:rsidR="00487C7B" w:rsidRPr="008E702F" w:rsidTr="00FA029D">
        <w:trPr>
          <w:trHeight w:val="430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32C52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32C52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487C7B" w:rsidRPr="008E702F" w:rsidTr="00FA029D">
        <w:trPr>
          <w:trHeight w:val="409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4D2D8B">
        <w:trPr>
          <w:trHeight w:val="430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487C7B" w:rsidRPr="008E702F" w:rsidTr="00FA029D">
        <w:trPr>
          <w:trHeight w:val="270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本年增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</w:t>
            </w:r>
          </w:p>
        </w:tc>
      </w:tr>
      <w:tr w:rsidR="00487C7B" w:rsidRPr="008E702F" w:rsidTr="00FA029D">
        <w:trPr>
          <w:trHeight w:val="551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32C52" w:rsidP="004B15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  <w:r w:rsidR="004B156F"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4D2D8B">
        <w:trPr>
          <w:trHeight w:val="493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第二十条第（九）项</w:t>
            </w:r>
          </w:p>
        </w:tc>
      </w:tr>
      <w:tr w:rsidR="00487C7B" w:rsidRPr="008E702F" w:rsidTr="00FA029D">
        <w:trPr>
          <w:trHeight w:val="585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采购总金额</w:t>
            </w:r>
          </w:p>
        </w:tc>
      </w:tr>
      <w:tr w:rsidR="00487C7B" w:rsidRPr="008E702F" w:rsidTr="00FA029D">
        <w:trPr>
          <w:trHeight w:val="539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B156F" w:rsidP="004B15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B156F" w:rsidP="004B15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689.09</w:t>
            </w: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</w:p>
        </w:tc>
      </w:tr>
    </w:tbl>
    <w:p w:rsidR="00487C7B" w:rsidRPr="00FA029D" w:rsidRDefault="00487C7B" w:rsidP="004D2D8B">
      <w:pPr>
        <w:widowControl/>
        <w:spacing w:before="160" w:after="200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FA029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55"/>
        <w:gridCol w:w="2078"/>
        <w:gridCol w:w="811"/>
        <w:gridCol w:w="753"/>
        <w:gridCol w:w="753"/>
        <w:gridCol w:w="811"/>
        <w:gridCol w:w="971"/>
        <w:gridCol w:w="710"/>
        <w:gridCol w:w="692"/>
      </w:tblGrid>
      <w:tr w:rsidR="00487C7B" w:rsidRPr="008E702F" w:rsidTr="003D2EC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487C7B" w:rsidRPr="008E702F" w:rsidTr="004D2D8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7C7B" w:rsidRPr="008E702F" w:rsidTr="004D2D8B">
        <w:trPr>
          <w:jc w:val="center"/>
        </w:trPr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一、本年新收政府信息公开申请数量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D2531C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2531C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="00487C7B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D2531C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D25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D2531C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2531C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2531C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487C7B" w:rsidRPr="00FA029D" w:rsidRDefault="00487C7B" w:rsidP="00056046">
      <w:pPr>
        <w:widowControl/>
        <w:spacing w:before="160" w:after="200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FA029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7C7B" w:rsidRPr="008E702F" w:rsidTr="003D2EC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487C7B" w:rsidRPr="008E702F" w:rsidTr="003D2EC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487C7B" w:rsidRPr="008E702F" w:rsidTr="003D2EC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</w:tbl>
    <w:p w:rsidR="00487C7B" w:rsidRPr="00487C7B" w:rsidRDefault="00487C7B" w:rsidP="00056046">
      <w:pPr>
        <w:spacing w:before="160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87C7B">
        <w:rPr>
          <w:rFonts w:ascii="黑体" w:eastAsia="黑体" w:hAnsi="黑体" w:hint="eastAsia"/>
          <w:b/>
          <w:sz w:val="32"/>
          <w:szCs w:val="32"/>
        </w:rPr>
        <w:t>五</w:t>
      </w:r>
      <w:r w:rsidRPr="00487C7B">
        <w:rPr>
          <w:rFonts w:ascii="黑体" w:eastAsia="黑体" w:hAnsi="黑体"/>
          <w:b/>
          <w:sz w:val="32"/>
          <w:szCs w:val="32"/>
        </w:rPr>
        <w:t>、存在</w:t>
      </w:r>
      <w:r w:rsidRPr="00487C7B">
        <w:rPr>
          <w:rFonts w:ascii="黑体" w:eastAsia="黑体" w:hAnsi="黑体" w:hint="eastAsia"/>
          <w:b/>
          <w:sz w:val="32"/>
          <w:szCs w:val="32"/>
        </w:rPr>
        <w:t>的</w:t>
      </w:r>
      <w:r w:rsidRPr="00487C7B">
        <w:rPr>
          <w:rFonts w:ascii="黑体" w:eastAsia="黑体" w:hAnsi="黑体"/>
          <w:b/>
          <w:sz w:val="32"/>
          <w:szCs w:val="32"/>
        </w:rPr>
        <w:t>主要问题及改进情况</w:t>
      </w:r>
    </w:p>
    <w:p w:rsidR="00B964F1" w:rsidRPr="00124AD1" w:rsidRDefault="00B964F1" w:rsidP="00487C7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Pr="0028249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282495">
        <w:rPr>
          <w:rFonts w:ascii="Times New Roman" w:eastAsia="仿宋" w:hAnsi="Times New Roman" w:cs="Times New Roman"/>
          <w:sz w:val="32"/>
          <w:szCs w:val="32"/>
        </w:rPr>
        <w:t>2019</w:t>
      </w:r>
      <w:r w:rsidRPr="00282495">
        <w:rPr>
          <w:rFonts w:ascii="Times New Roman" w:eastAsia="仿宋" w:hAnsi="Times New Roman" w:cs="Times New Roman"/>
          <w:sz w:val="32"/>
          <w:szCs w:val="32"/>
        </w:rPr>
        <w:t>年，</w:t>
      </w:r>
      <w:r w:rsidR="00811601">
        <w:rPr>
          <w:rFonts w:ascii="Times New Roman" w:eastAsia="仿宋" w:hAnsi="Times New Roman" w:cs="Times New Roman" w:hint="eastAsia"/>
          <w:sz w:val="32"/>
          <w:szCs w:val="32"/>
        </w:rPr>
        <w:t>湖南省统计局</w:t>
      </w:r>
      <w:r w:rsidR="00420142">
        <w:rPr>
          <w:rFonts w:ascii="Times New Roman" w:eastAsia="仿宋" w:hAnsi="Times New Roman" w:cs="Times New Roman"/>
          <w:sz w:val="32"/>
          <w:szCs w:val="32"/>
        </w:rPr>
        <w:t>政府信息公开工作虽然取得了一定的成效，但</w:t>
      </w:r>
      <w:r w:rsidR="0033672A" w:rsidRPr="00282495">
        <w:rPr>
          <w:rFonts w:ascii="Times New Roman" w:eastAsia="仿宋" w:hAnsi="Times New Roman" w:cs="Times New Roman"/>
          <w:sz w:val="32"/>
          <w:szCs w:val="32"/>
        </w:rPr>
        <w:t>与社会公众对政务公开的需求相比，仍然存在差距与不足，如</w:t>
      </w:r>
      <w:r w:rsidR="00093C2F" w:rsidRPr="00282495">
        <w:rPr>
          <w:rFonts w:ascii="Times New Roman" w:eastAsia="仿宋" w:hAnsi="Times New Roman" w:cs="Times New Roman"/>
          <w:sz w:val="32"/>
          <w:szCs w:val="32"/>
        </w:rPr>
        <w:t>公开</w:t>
      </w:r>
      <w:r w:rsidR="007809B4" w:rsidRPr="00282495">
        <w:rPr>
          <w:rFonts w:ascii="Times New Roman" w:eastAsia="仿宋" w:hAnsi="Times New Roman" w:cs="Times New Roman"/>
          <w:sz w:val="32"/>
          <w:szCs w:val="32"/>
        </w:rPr>
        <w:t>内容</w:t>
      </w:r>
      <w:r w:rsidR="00093C2F" w:rsidRPr="00282495">
        <w:rPr>
          <w:rFonts w:ascii="Times New Roman" w:eastAsia="仿宋" w:hAnsi="Times New Roman" w:cs="Times New Roman"/>
          <w:sz w:val="32"/>
          <w:szCs w:val="32"/>
        </w:rPr>
        <w:t>仍需进一步丰富、</w:t>
      </w:r>
      <w:r w:rsidR="0071472B" w:rsidRPr="00282495">
        <w:rPr>
          <w:rFonts w:ascii="Times New Roman" w:eastAsia="仿宋" w:hAnsi="Times New Roman" w:cs="Times New Roman"/>
          <w:sz w:val="32"/>
          <w:szCs w:val="32"/>
        </w:rPr>
        <w:t>公开平台仍需进一步优化、</w:t>
      </w:r>
      <w:r w:rsidR="00C61C3E" w:rsidRPr="00C61C3E">
        <w:rPr>
          <w:rFonts w:ascii="Times New Roman" w:eastAsia="仿宋" w:hAnsi="Times New Roman" w:cs="Times New Roman" w:hint="eastAsia"/>
          <w:sz w:val="32"/>
          <w:szCs w:val="32"/>
        </w:rPr>
        <w:t>公开工作队伍建设</w:t>
      </w:r>
      <w:r w:rsidR="000D7944">
        <w:rPr>
          <w:rFonts w:ascii="Times New Roman" w:eastAsia="仿宋" w:hAnsi="Times New Roman" w:cs="Times New Roman" w:hint="eastAsia"/>
          <w:sz w:val="32"/>
          <w:szCs w:val="32"/>
        </w:rPr>
        <w:t>仍需</w:t>
      </w:r>
      <w:r w:rsidR="00C61C3E" w:rsidRPr="00C61C3E">
        <w:rPr>
          <w:rFonts w:ascii="Times New Roman" w:eastAsia="仿宋" w:hAnsi="Times New Roman" w:cs="Times New Roman" w:hint="eastAsia"/>
          <w:sz w:val="32"/>
          <w:szCs w:val="32"/>
        </w:rPr>
        <w:t>进一步加强</w:t>
      </w:r>
      <w:r w:rsidR="00093C2F" w:rsidRPr="00282495">
        <w:rPr>
          <w:rFonts w:ascii="Times New Roman" w:eastAsia="仿宋" w:hAnsi="Times New Roman" w:cs="Times New Roman"/>
          <w:sz w:val="32"/>
          <w:szCs w:val="32"/>
        </w:rPr>
        <w:t>等。</w:t>
      </w:r>
      <w:r w:rsidR="00282495" w:rsidRPr="00282495">
        <w:rPr>
          <w:rFonts w:ascii="Times New Roman" w:eastAsia="仿宋" w:hAnsi="Times New Roman" w:cs="Times New Roman"/>
          <w:sz w:val="32"/>
          <w:szCs w:val="32"/>
        </w:rPr>
        <w:t>2020</w:t>
      </w:r>
      <w:r w:rsidR="00282495" w:rsidRPr="00282495">
        <w:rPr>
          <w:rFonts w:ascii="Times New Roman" w:eastAsia="仿宋" w:hAnsi="Times New Roman" w:cs="Times New Roman"/>
          <w:sz w:val="32"/>
          <w:szCs w:val="32"/>
        </w:rPr>
        <w:t>年，</w:t>
      </w:r>
      <w:r w:rsidR="00811601">
        <w:rPr>
          <w:rFonts w:ascii="Times New Roman" w:eastAsia="仿宋" w:hAnsi="Times New Roman" w:cs="Times New Roman" w:hint="eastAsia"/>
          <w:sz w:val="32"/>
          <w:szCs w:val="32"/>
        </w:rPr>
        <w:t>湖南省统计局</w:t>
      </w:r>
      <w:r w:rsidR="00282495" w:rsidRPr="00282495">
        <w:rPr>
          <w:rFonts w:ascii="Times New Roman" w:eastAsia="仿宋" w:hAnsi="Times New Roman" w:cs="Times New Roman"/>
          <w:sz w:val="32"/>
          <w:szCs w:val="32"/>
        </w:rPr>
        <w:t>将</w:t>
      </w:r>
      <w:r w:rsidR="00C61C3E">
        <w:rPr>
          <w:rFonts w:ascii="Times New Roman" w:eastAsia="仿宋" w:hAnsi="Times New Roman" w:cs="Times New Roman" w:hint="eastAsia"/>
          <w:sz w:val="32"/>
          <w:szCs w:val="32"/>
        </w:rPr>
        <w:t>认真</w:t>
      </w:r>
      <w:r w:rsidR="006406BD">
        <w:rPr>
          <w:rFonts w:ascii="Times New Roman" w:eastAsia="仿宋" w:hAnsi="Times New Roman" w:cs="Times New Roman" w:hint="eastAsia"/>
          <w:sz w:val="32"/>
          <w:szCs w:val="32"/>
        </w:rPr>
        <w:t>贯彻</w:t>
      </w:r>
      <w:r w:rsidR="006406BD">
        <w:rPr>
          <w:rFonts w:ascii="Times New Roman" w:eastAsia="仿宋" w:hAnsi="Times New Roman" w:cs="Times New Roman"/>
          <w:sz w:val="32"/>
          <w:szCs w:val="32"/>
        </w:rPr>
        <w:t>落实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3A6D44" w:rsidRPr="003A6D44">
        <w:rPr>
          <w:rFonts w:ascii="Times New Roman" w:eastAsia="仿宋" w:hAnsi="Times New Roman" w:cs="Times New Roman" w:hint="eastAsia"/>
          <w:sz w:val="32"/>
          <w:szCs w:val="32"/>
        </w:rPr>
        <w:t>条例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2F077E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997457">
        <w:rPr>
          <w:rFonts w:ascii="Times New Roman" w:eastAsia="仿宋" w:hAnsi="Times New Roman" w:cs="Times New Roman" w:hint="eastAsia"/>
          <w:sz w:val="32"/>
          <w:szCs w:val="32"/>
        </w:rPr>
        <w:t>以</w:t>
      </w:r>
      <w:r w:rsidR="00997457">
        <w:rPr>
          <w:rFonts w:ascii="Times New Roman" w:eastAsia="仿宋" w:hAnsi="Times New Roman" w:cs="Times New Roman"/>
          <w:sz w:val="32"/>
          <w:szCs w:val="32"/>
        </w:rPr>
        <w:t>增强统计数据发布解读和统计服务能力为核心，强化服务意识，不断提升政务公开工作质效。</w:t>
      </w:r>
      <w:r w:rsidR="00997457" w:rsidRPr="00877B13">
        <w:rPr>
          <w:rFonts w:ascii="Times New Roman" w:eastAsia="仿宋" w:hAnsi="Times New Roman" w:cs="Times New Roman"/>
          <w:b/>
          <w:sz w:val="32"/>
          <w:szCs w:val="32"/>
        </w:rPr>
        <w:t>一是</w:t>
      </w:r>
      <w:r w:rsidR="00D76B20">
        <w:rPr>
          <w:rFonts w:ascii="Times New Roman" w:eastAsia="仿宋" w:hAnsi="Times New Roman" w:cs="Times New Roman" w:hint="eastAsia"/>
          <w:b/>
          <w:sz w:val="32"/>
          <w:szCs w:val="32"/>
        </w:rPr>
        <w:t>强化</w:t>
      </w:r>
      <w:r w:rsidR="00877B13" w:rsidRPr="00877B13">
        <w:rPr>
          <w:rFonts w:ascii="Times New Roman" w:eastAsia="仿宋" w:hAnsi="Times New Roman" w:cs="Times New Roman"/>
          <w:b/>
          <w:sz w:val="32"/>
          <w:szCs w:val="32"/>
        </w:rPr>
        <w:t>信息发布，</w:t>
      </w:r>
      <w:r w:rsidR="00D76B20">
        <w:rPr>
          <w:rFonts w:ascii="Times New Roman" w:eastAsia="仿宋" w:hAnsi="Times New Roman" w:cs="Times New Roman" w:hint="eastAsia"/>
          <w:b/>
          <w:sz w:val="32"/>
          <w:szCs w:val="32"/>
        </w:rPr>
        <w:t>加大</w:t>
      </w:r>
      <w:r w:rsidR="00877B13" w:rsidRPr="00877B13">
        <w:rPr>
          <w:rFonts w:ascii="Times New Roman" w:eastAsia="仿宋" w:hAnsi="Times New Roman" w:cs="Times New Roman"/>
          <w:b/>
          <w:sz w:val="32"/>
          <w:szCs w:val="32"/>
        </w:rPr>
        <w:t>公开力度。</w:t>
      </w:r>
      <w:r w:rsidR="00877B13">
        <w:rPr>
          <w:rFonts w:ascii="Times New Roman" w:eastAsia="仿宋" w:hAnsi="Times New Roman" w:cs="Times New Roman"/>
          <w:sz w:val="32"/>
          <w:szCs w:val="32"/>
        </w:rPr>
        <w:t>积极拓展统计信息发布内容</w:t>
      </w:r>
      <w:r w:rsidR="00877B1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7B13">
        <w:rPr>
          <w:rFonts w:ascii="Times New Roman" w:eastAsia="仿宋" w:hAnsi="Times New Roman" w:cs="Times New Roman"/>
          <w:sz w:val="32"/>
          <w:szCs w:val="32"/>
        </w:rPr>
        <w:t>聚焦群众关切和社会热点，继续增加发布反映高质量发展和民生改善的数据指标</w:t>
      </w:r>
      <w:r w:rsidR="001D1B58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7B13">
        <w:rPr>
          <w:rFonts w:ascii="Times New Roman" w:eastAsia="仿宋" w:hAnsi="Times New Roman" w:cs="Times New Roman" w:hint="eastAsia"/>
          <w:sz w:val="32"/>
          <w:szCs w:val="32"/>
        </w:rPr>
        <w:t>并</w:t>
      </w:r>
      <w:r w:rsidR="00877B13">
        <w:rPr>
          <w:rFonts w:ascii="Times New Roman" w:eastAsia="仿宋" w:hAnsi="Times New Roman" w:cs="Times New Roman"/>
          <w:sz w:val="32"/>
          <w:szCs w:val="32"/>
        </w:rPr>
        <w:t>注重</w:t>
      </w:r>
      <w:r w:rsidR="00877B13">
        <w:rPr>
          <w:rFonts w:ascii="Times New Roman" w:eastAsia="仿宋" w:hAnsi="Times New Roman" w:cs="Times New Roman" w:hint="eastAsia"/>
          <w:sz w:val="32"/>
          <w:szCs w:val="32"/>
        </w:rPr>
        <w:t>运用</w:t>
      </w:r>
      <w:r w:rsidR="001D1B58" w:rsidRPr="00DC337F">
        <w:rPr>
          <w:rFonts w:ascii="Times New Roman" w:eastAsia="仿宋" w:hAnsi="Times New Roman" w:cs="Times New Roman" w:hint="eastAsia"/>
          <w:sz w:val="32"/>
          <w:szCs w:val="32"/>
        </w:rPr>
        <w:t>更加灵活和直观的数据解读形式</w:t>
      </w:r>
      <w:r w:rsidR="001D1B58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1D1B58">
        <w:rPr>
          <w:rFonts w:ascii="Times New Roman" w:eastAsia="仿宋" w:hAnsi="Times New Roman" w:cs="Times New Roman"/>
          <w:sz w:val="32"/>
          <w:szCs w:val="32"/>
        </w:rPr>
        <w:t>实现</w:t>
      </w:r>
      <w:r w:rsidR="001D1B58">
        <w:rPr>
          <w:rFonts w:ascii="Times New Roman" w:eastAsia="仿宋" w:hAnsi="Times New Roman" w:cs="Times New Roman" w:hint="eastAsia"/>
          <w:sz w:val="32"/>
          <w:szCs w:val="32"/>
        </w:rPr>
        <w:t>专业数据解读通俗化</w:t>
      </w:r>
      <w:r w:rsidR="00877B13">
        <w:rPr>
          <w:rFonts w:ascii="Times New Roman" w:eastAsia="仿宋" w:hAnsi="Times New Roman" w:cs="Times New Roman"/>
          <w:sz w:val="32"/>
          <w:szCs w:val="32"/>
        </w:rPr>
        <w:t>。</w:t>
      </w:r>
      <w:r w:rsidR="00BA3196">
        <w:rPr>
          <w:rFonts w:ascii="Times New Roman" w:eastAsia="仿宋" w:hAnsi="Times New Roman" w:cs="Times New Roman" w:hint="eastAsia"/>
          <w:sz w:val="32"/>
          <w:szCs w:val="32"/>
        </w:rPr>
        <w:t>认真做好</w:t>
      </w:r>
      <w:r w:rsidR="00BA3196">
        <w:rPr>
          <w:rFonts w:ascii="Times New Roman" w:eastAsia="仿宋" w:hAnsi="Times New Roman" w:cs="Times New Roman"/>
          <w:sz w:val="32"/>
          <w:szCs w:val="32"/>
        </w:rPr>
        <w:t>第七次全国人口普查</w:t>
      </w:r>
      <w:r w:rsidR="006C0DDC">
        <w:rPr>
          <w:rFonts w:ascii="Times New Roman" w:eastAsia="仿宋" w:hAnsi="Times New Roman" w:cs="Times New Roman" w:hint="eastAsia"/>
          <w:sz w:val="32"/>
          <w:szCs w:val="32"/>
        </w:rPr>
        <w:t>的宣传报道和</w:t>
      </w:r>
      <w:r w:rsidR="006C0DDC">
        <w:rPr>
          <w:rFonts w:ascii="Times New Roman" w:eastAsia="仿宋" w:hAnsi="Times New Roman" w:cs="Times New Roman"/>
          <w:sz w:val="32"/>
          <w:szCs w:val="32"/>
        </w:rPr>
        <w:t>信息发布，</w:t>
      </w:r>
      <w:r w:rsidR="006C0DDC">
        <w:rPr>
          <w:rFonts w:ascii="Times New Roman" w:eastAsia="仿宋" w:hAnsi="Times New Roman" w:cs="Times New Roman" w:hint="eastAsia"/>
          <w:sz w:val="32"/>
          <w:szCs w:val="32"/>
        </w:rPr>
        <w:t>积极采用</w:t>
      </w:r>
      <w:r w:rsidR="006C0DDC">
        <w:rPr>
          <w:rFonts w:ascii="Times New Roman" w:eastAsia="仿宋" w:hAnsi="Times New Roman" w:cs="Times New Roman"/>
          <w:sz w:val="32"/>
          <w:szCs w:val="32"/>
        </w:rPr>
        <w:t>多种方式及时回应社会各界对</w:t>
      </w:r>
      <w:r w:rsidR="006C0DDC">
        <w:rPr>
          <w:rFonts w:ascii="Times New Roman" w:eastAsia="仿宋" w:hAnsi="Times New Roman" w:cs="Times New Roman" w:hint="eastAsia"/>
          <w:sz w:val="32"/>
          <w:szCs w:val="32"/>
        </w:rPr>
        <w:t>重大</w:t>
      </w:r>
      <w:r w:rsidR="006C0DDC">
        <w:rPr>
          <w:rFonts w:ascii="Times New Roman" w:eastAsia="仿宋" w:hAnsi="Times New Roman" w:cs="Times New Roman"/>
          <w:sz w:val="32"/>
          <w:szCs w:val="32"/>
        </w:rPr>
        <w:t>国情国力调查的关切。</w:t>
      </w:r>
      <w:r w:rsidR="006C0DDC" w:rsidRPr="00DC337F">
        <w:rPr>
          <w:rFonts w:ascii="Times New Roman" w:eastAsia="仿宋" w:hAnsi="Times New Roman" w:cs="Times New Roman" w:hint="eastAsia"/>
          <w:b/>
          <w:sz w:val="32"/>
          <w:szCs w:val="32"/>
        </w:rPr>
        <w:t>二是加强</w:t>
      </w:r>
      <w:r w:rsidR="006C0DDC" w:rsidRPr="00DC337F">
        <w:rPr>
          <w:rFonts w:ascii="Times New Roman" w:eastAsia="仿宋" w:hAnsi="Times New Roman" w:cs="Times New Roman"/>
          <w:b/>
          <w:sz w:val="32"/>
          <w:szCs w:val="32"/>
        </w:rPr>
        <w:t>载体建设，拓展公开渠道。</w:t>
      </w:r>
      <w:r w:rsidR="00A50F41">
        <w:rPr>
          <w:rFonts w:ascii="Times New Roman" w:eastAsia="仿宋" w:hAnsi="Times New Roman" w:cs="Times New Roman" w:hint="eastAsia"/>
          <w:sz w:val="32"/>
          <w:szCs w:val="32"/>
        </w:rPr>
        <w:t>不断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优化</w:t>
      </w:r>
      <w:r w:rsidR="00DC337F">
        <w:rPr>
          <w:rFonts w:ascii="Times New Roman" w:eastAsia="仿宋" w:hAnsi="Times New Roman" w:cs="Times New Roman"/>
          <w:sz w:val="32"/>
          <w:szCs w:val="32"/>
        </w:rPr>
        <w:t>完善网站栏目设置，根据业务工作需要，灵活设置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专栏专题</w:t>
      </w:r>
      <w:r w:rsidR="00DC337F">
        <w:rPr>
          <w:rFonts w:ascii="Times New Roman" w:eastAsia="仿宋" w:hAnsi="Times New Roman" w:cs="Times New Roman"/>
          <w:sz w:val="32"/>
          <w:szCs w:val="32"/>
        </w:rPr>
        <w:t>，主动服务统计</w:t>
      </w:r>
      <w:r w:rsidR="0052107A">
        <w:rPr>
          <w:rFonts w:ascii="Times New Roman" w:eastAsia="仿宋" w:hAnsi="Times New Roman" w:cs="Times New Roman" w:hint="eastAsia"/>
          <w:sz w:val="32"/>
          <w:szCs w:val="32"/>
        </w:rPr>
        <w:t>重点</w:t>
      </w:r>
      <w:r w:rsidR="00DC337F">
        <w:rPr>
          <w:rFonts w:ascii="Times New Roman" w:eastAsia="仿宋" w:hAnsi="Times New Roman" w:cs="Times New Roman"/>
          <w:sz w:val="32"/>
          <w:szCs w:val="32"/>
        </w:rPr>
        <w:t>工作。统筹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推进</w:t>
      </w:r>
      <w:r w:rsidR="00DC337F">
        <w:rPr>
          <w:rFonts w:ascii="Times New Roman" w:eastAsia="仿宋" w:hAnsi="Times New Roman" w:cs="Times New Roman"/>
          <w:sz w:val="32"/>
          <w:szCs w:val="32"/>
        </w:rPr>
        <w:t>政务新媒体与政府网站的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协同联动</w:t>
      </w:r>
      <w:r w:rsidR="00DC337F">
        <w:rPr>
          <w:rFonts w:ascii="Times New Roman" w:eastAsia="仿宋" w:hAnsi="Times New Roman" w:cs="Times New Roman"/>
          <w:sz w:val="32"/>
          <w:szCs w:val="32"/>
        </w:rPr>
        <w:t>，配合重大主题策划实施专题宣传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。认真</w:t>
      </w:r>
      <w:r w:rsidR="00274C96">
        <w:rPr>
          <w:rFonts w:ascii="Times New Roman" w:eastAsia="仿宋" w:hAnsi="Times New Roman" w:cs="Times New Roman" w:hint="eastAsia"/>
          <w:sz w:val="32"/>
          <w:szCs w:val="32"/>
        </w:rPr>
        <w:t>开展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第十一届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中国统计开放日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”活动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，进一步提升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统计</w:t>
      </w:r>
      <w:r w:rsidR="0052107A"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影响力。</w:t>
      </w:r>
      <w:r w:rsidR="004F7B67" w:rsidRPr="001348DE">
        <w:rPr>
          <w:rFonts w:ascii="Times New Roman" w:eastAsia="仿宋" w:hAnsi="Times New Roman" w:cs="Times New Roman" w:hint="eastAsia"/>
          <w:b/>
          <w:sz w:val="32"/>
          <w:szCs w:val="32"/>
        </w:rPr>
        <w:t>三是</w:t>
      </w:r>
      <w:r w:rsidR="00D76B20" w:rsidRPr="001348DE">
        <w:rPr>
          <w:rFonts w:ascii="Times New Roman" w:eastAsia="仿宋" w:hAnsi="Times New Roman" w:cs="Times New Roman" w:hint="eastAsia"/>
          <w:b/>
          <w:sz w:val="32"/>
          <w:szCs w:val="32"/>
        </w:rPr>
        <w:t>完善</w:t>
      </w:r>
      <w:r w:rsidR="00D76B20" w:rsidRPr="001348DE">
        <w:rPr>
          <w:rFonts w:ascii="Times New Roman" w:eastAsia="仿宋" w:hAnsi="Times New Roman" w:cs="Times New Roman"/>
          <w:b/>
          <w:sz w:val="32"/>
          <w:szCs w:val="32"/>
        </w:rPr>
        <w:t>制度机制，提升公开能力。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严格</w:t>
      </w:r>
      <w:r w:rsidR="001348DE">
        <w:rPr>
          <w:rFonts w:ascii="Times New Roman" w:eastAsia="仿宋" w:hAnsi="Times New Roman" w:cs="Times New Roman"/>
          <w:sz w:val="32"/>
          <w:szCs w:val="32"/>
        </w:rPr>
        <w:lastRenderedPageBreak/>
        <w:t>落实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420142" w:rsidRPr="003A6D44">
        <w:rPr>
          <w:rFonts w:ascii="Times New Roman" w:eastAsia="仿宋" w:hAnsi="Times New Roman" w:cs="Times New Roman" w:hint="eastAsia"/>
          <w:sz w:val="32"/>
          <w:szCs w:val="32"/>
        </w:rPr>
        <w:t>条例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1348DE">
        <w:rPr>
          <w:rFonts w:ascii="Times New Roman" w:eastAsia="仿宋" w:hAnsi="Times New Roman" w:cs="Times New Roman"/>
          <w:sz w:val="32"/>
          <w:szCs w:val="32"/>
        </w:rPr>
        <w:t>各项规定，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加强</w:t>
      </w:r>
      <w:r w:rsidR="001348DE">
        <w:rPr>
          <w:rFonts w:ascii="Times New Roman" w:eastAsia="仿宋" w:hAnsi="Times New Roman" w:cs="Times New Roman"/>
          <w:sz w:val="32"/>
          <w:szCs w:val="32"/>
        </w:rPr>
        <w:t>政务公开制度建设，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进一步</w:t>
      </w:r>
      <w:r w:rsidR="001348DE">
        <w:rPr>
          <w:rFonts w:ascii="Times New Roman" w:eastAsia="仿宋" w:hAnsi="Times New Roman" w:cs="Times New Roman"/>
          <w:sz w:val="32"/>
          <w:szCs w:val="32"/>
        </w:rPr>
        <w:t>理顺和完善工作机制。</w:t>
      </w:r>
      <w:r w:rsidR="0029254A">
        <w:rPr>
          <w:rFonts w:ascii="Times New Roman" w:eastAsia="仿宋" w:hAnsi="Times New Roman" w:cs="Times New Roman" w:hint="eastAsia"/>
          <w:sz w:val="32"/>
          <w:szCs w:val="32"/>
        </w:rPr>
        <w:t>及时</w:t>
      </w:r>
      <w:r w:rsidR="0029254A">
        <w:rPr>
          <w:rFonts w:ascii="Times New Roman" w:eastAsia="仿宋" w:hAnsi="Times New Roman" w:cs="Times New Roman"/>
          <w:sz w:val="32"/>
          <w:szCs w:val="32"/>
        </w:rPr>
        <w:t>更新政策法规、财务信息、人事信息等</w:t>
      </w:r>
      <w:r w:rsidR="0029254A">
        <w:rPr>
          <w:rFonts w:ascii="Times New Roman" w:eastAsia="仿宋" w:hAnsi="Times New Roman" w:cs="Times New Roman" w:hint="eastAsia"/>
          <w:sz w:val="32"/>
          <w:szCs w:val="32"/>
        </w:rPr>
        <w:t>相关</w:t>
      </w:r>
      <w:r w:rsidR="0029254A">
        <w:rPr>
          <w:rFonts w:ascii="Times New Roman" w:eastAsia="仿宋" w:hAnsi="Times New Roman" w:cs="Times New Roman"/>
          <w:sz w:val="32"/>
          <w:szCs w:val="32"/>
        </w:rPr>
        <w:t>内容，做好</w:t>
      </w:r>
      <w:r w:rsidR="0029254A">
        <w:rPr>
          <w:rFonts w:ascii="Times New Roman" w:eastAsia="仿宋" w:hAnsi="Times New Roman" w:cs="Times New Roman" w:hint="eastAsia"/>
          <w:sz w:val="32"/>
          <w:szCs w:val="32"/>
        </w:rPr>
        <w:t>信息公开</w:t>
      </w:r>
      <w:r w:rsidR="0029254A">
        <w:rPr>
          <w:rFonts w:ascii="Times New Roman" w:eastAsia="仿宋" w:hAnsi="Times New Roman" w:cs="Times New Roman"/>
          <w:sz w:val="32"/>
          <w:szCs w:val="32"/>
        </w:rPr>
        <w:t>专栏的日常维护。</w:t>
      </w:r>
      <w:r w:rsidR="00124AD1">
        <w:rPr>
          <w:rFonts w:ascii="仿宋" w:eastAsia="仿宋" w:hAnsi="仿宋" w:hint="eastAsia"/>
          <w:sz w:val="32"/>
          <w:szCs w:val="32"/>
        </w:rPr>
        <w:t>继续扎实</w:t>
      </w:r>
      <w:r w:rsidR="00124AD1">
        <w:rPr>
          <w:rFonts w:ascii="仿宋" w:eastAsia="仿宋" w:hAnsi="仿宋"/>
          <w:sz w:val="32"/>
          <w:szCs w:val="32"/>
        </w:rPr>
        <w:t>做好依申请公开工作，为人民群众</w:t>
      </w:r>
      <w:r w:rsidR="00005BE2">
        <w:rPr>
          <w:rFonts w:ascii="仿宋" w:eastAsia="仿宋" w:hAnsi="仿宋" w:hint="eastAsia"/>
          <w:sz w:val="32"/>
          <w:szCs w:val="32"/>
        </w:rPr>
        <w:t>提供</w:t>
      </w:r>
      <w:r w:rsidR="00124AD1">
        <w:rPr>
          <w:rFonts w:ascii="仿宋" w:eastAsia="仿宋" w:hAnsi="仿宋" w:hint="eastAsia"/>
          <w:sz w:val="32"/>
          <w:szCs w:val="32"/>
        </w:rPr>
        <w:t>优质</w:t>
      </w:r>
      <w:r w:rsidR="007F1A18">
        <w:rPr>
          <w:rFonts w:ascii="仿宋" w:eastAsia="仿宋" w:hAnsi="仿宋" w:hint="eastAsia"/>
          <w:sz w:val="32"/>
          <w:szCs w:val="32"/>
        </w:rPr>
        <w:t>高效</w:t>
      </w:r>
      <w:r w:rsidR="00005BE2">
        <w:rPr>
          <w:rFonts w:ascii="仿宋" w:eastAsia="仿宋" w:hAnsi="仿宋" w:hint="eastAsia"/>
          <w:sz w:val="32"/>
          <w:szCs w:val="32"/>
        </w:rPr>
        <w:t>的</w:t>
      </w:r>
      <w:r w:rsidR="00124AD1">
        <w:rPr>
          <w:rFonts w:ascii="仿宋" w:eastAsia="仿宋" w:hAnsi="仿宋" w:hint="eastAsia"/>
          <w:sz w:val="32"/>
          <w:szCs w:val="32"/>
        </w:rPr>
        <w:t>统计服务</w:t>
      </w:r>
      <w:r w:rsidR="00124AD1">
        <w:rPr>
          <w:rFonts w:ascii="仿宋" w:eastAsia="仿宋" w:hAnsi="仿宋"/>
          <w:sz w:val="32"/>
          <w:szCs w:val="32"/>
        </w:rPr>
        <w:t>。</w:t>
      </w:r>
    </w:p>
    <w:p w:rsidR="00487C7B" w:rsidRPr="00487C7B" w:rsidRDefault="00487C7B" w:rsidP="00487C7B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87C7B">
        <w:rPr>
          <w:rFonts w:ascii="黑体" w:eastAsia="黑体" w:hAnsi="黑体" w:hint="eastAsia"/>
          <w:b/>
          <w:sz w:val="32"/>
          <w:szCs w:val="32"/>
        </w:rPr>
        <w:t>六</w:t>
      </w:r>
      <w:r w:rsidRPr="00487C7B">
        <w:rPr>
          <w:rFonts w:ascii="黑体" w:eastAsia="黑体" w:hAnsi="黑体"/>
          <w:b/>
          <w:sz w:val="32"/>
          <w:szCs w:val="32"/>
        </w:rPr>
        <w:t>、其他需要报告的事项</w:t>
      </w:r>
    </w:p>
    <w:p w:rsidR="00CD15AF" w:rsidRPr="00F960B4" w:rsidRDefault="00F960B4" w:rsidP="00DB371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960B4">
        <w:rPr>
          <w:rFonts w:ascii="Times New Roman" w:eastAsia="仿宋" w:hAnsi="Times New Roman" w:cs="Times New Roman"/>
          <w:sz w:val="32"/>
          <w:szCs w:val="32"/>
        </w:rPr>
        <w:t>2019</w:t>
      </w:r>
      <w:r w:rsidRPr="00F960B4">
        <w:rPr>
          <w:rFonts w:ascii="Times New Roman" w:eastAsia="仿宋" w:hAnsi="Times New Roman" w:cs="Times New Roman"/>
          <w:sz w:val="32"/>
          <w:szCs w:val="32"/>
        </w:rPr>
        <w:t>年，</w:t>
      </w:r>
      <w:r w:rsidR="0052107A">
        <w:rPr>
          <w:rFonts w:ascii="Times New Roman" w:eastAsia="仿宋" w:hAnsi="Times New Roman" w:cs="Times New Roman" w:hint="eastAsia"/>
          <w:sz w:val="32"/>
          <w:szCs w:val="32"/>
        </w:rPr>
        <w:t>湖南省统计局</w:t>
      </w:r>
      <w:r w:rsidRPr="00F960B4">
        <w:rPr>
          <w:rFonts w:ascii="Times New Roman" w:eastAsia="仿宋" w:hAnsi="Times New Roman" w:cs="Times New Roman"/>
          <w:sz w:val="32"/>
          <w:szCs w:val="32"/>
        </w:rPr>
        <w:t>政府信息公开工作无其他需要报告的事项。</w:t>
      </w:r>
    </w:p>
    <w:p w:rsidR="00D8480B" w:rsidRDefault="00D8480B" w:rsidP="00DB371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8480B" w:rsidRDefault="00D8480B" w:rsidP="00DB371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8480B" w:rsidRPr="006E0E3C" w:rsidRDefault="00D8480B" w:rsidP="00D8480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</w:p>
    <w:p w:rsidR="00D8480B" w:rsidRPr="00D8480B" w:rsidRDefault="00D8480B" w:rsidP="00DB371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D8480B" w:rsidRPr="00D8480B" w:rsidSect="00631C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DC" w:rsidRDefault="002102DC" w:rsidP="00550171">
      <w:r>
        <w:separator/>
      </w:r>
    </w:p>
  </w:endnote>
  <w:endnote w:type="continuationSeparator" w:id="0">
    <w:p w:rsidR="002102DC" w:rsidRDefault="002102DC" w:rsidP="005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DC" w:rsidRDefault="002102DC" w:rsidP="00550171">
      <w:r>
        <w:separator/>
      </w:r>
    </w:p>
  </w:footnote>
  <w:footnote w:type="continuationSeparator" w:id="0">
    <w:p w:rsidR="002102DC" w:rsidRDefault="002102DC" w:rsidP="0055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D"/>
    <w:rsid w:val="00000600"/>
    <w:rsid w:val="00005BE2"/>
    <w:rsid w:val="00014FDA"/>
    <w:rsid w:val="00021E18"/>
    <w:rsid w:val="00033A0E"/>
    <w:rsid w:val="0005002E"/>
    <w:rsid w:val="000553A7"/>
    <w:rsid w:val="00056046"/>
    <w:rsid w:val="00077F07"/>
    <w:rsid w:val="0008147F"/>
    <w:rsid w:val="0008446F"/>
    <w:rsid w:val="00085779"/>
    <w:rsid w:val="00093C2F"/>
    <w:rsid w:val="000A05DB"/>
    <w:rsid w:val="000A7DC5"/>
    <w:rsid w:val="000D7944"/>
    <w:rsid w:val="000E09C5"/>
    <w:rsid w:val="000E51B6"/>
    <w:rsid w:val="000F60B8"/>
    <w:rsid w:val="00101AC4"/>
    <w:rsid w:val="00124AD1"/>
    <w:rsid w:val="001308BD"/>
    <w:rsid w:val="001348DE"/>
    <w:rsid w:val="00136BB2"/>
    <w:rsid w:val="00162B63"/>
    <w:rsid w:val="001656B6"/>
    <w:rsid w:val="00172F73"/>
    <w:rsid w:val="0018640F"/>
    <w:rsid w:val="001B2A4C"/>
    <w:rsid w:val="001B346E"/>
    <w:rsid w:val="001B6DA0"/>
    <w:rsid w:val="001B72D8"/>
    <w:rsid w:val="001D1B58"/>
    <w:rsid w:val="001E3096"/>
    <w:rsid w:val="001F0239"/>
    <w:rsid w:val="00203AD0"/>
    <w:rsid w:val="00206D2F"/>
    <w:rsid w:val="002102DC"/>
    <w:rsid w:val="002376C3"/>
    <w:rsid w:val="00243162"/>
    <w:rsid w:val="002515D1"/>
    <w:rsid w:val="00260B1F"/>
    <w:rsid w:val="00262C7E"/>
    <w:rsid w:val="00265CBD"/>
    <w:rsid w:val="00273A11"/>
    <w:rsid w:val="00274C96"/>
    <w:rsid w:val="00275173"/>
    <w:rsid w:val="0027774C"/>
    <w:rsid w:val="00282495"/>
    <w:rsid w:val="002845BB"/>
    <w:rsid w:val="0029254A"/>
    <w:rsid w:val="00294298"/>
    <w:rsid w:val="002A11B6"/>
    <w:rsid w:val="002B57B4"/>
    <w:rsid w:val="002D257F"/>
    <w:rsid w:val="002D71D9"/>
    <w:rsid w:val="002E03D1"/>
    <w:rsid w:val="002F077E"/>
    <w:rsid w:val="00307D30"/>
    <w:rsid w:val="003120F7"/>
    <w:rsid w:val="003204A0"/>
    <w:rsid w:val="00322F24"/>
    <w:rsid w:val="0033672A"/>
    <w:rsid w:val="00343A64"/>
    <w:rsid w:val="003458A3"/>
    <w:rsid w:val="00356090"/>
    <w:rsid w:val="00365FDF"/>
    <w:rsid w:val="003A1895"/>
    <w:rsid w:val="003A6D44"/>
    <w:rsid w:val="003B079E"/>
    <w:rsid w:val="003B50BE"/>
    <w:rsid w:val="003C3D1D"/>
    <w:rsid w:val="003C41F2"/>
    <w:rsid w:val="003D2EC1"/>
    <w:rsid w:val="003F73C7"/>
    <w:rsid w:val="0040567F"/>
    <w:rsid w:val="00420142"/>
    <w:rsid w:val="00424960"/>
    <w:rsid w:val="004272EF"/>
    <w:rsid w:val="00454781"/>
    <w:rsid w:val="00456BD9"/>
    <w:rsid w:val="00460E72"/>
    <w:rsid w:val="00487C7B"/>
    <w:rsid w:val="004A3EB5"/>
    <w:rsid w:val="004B156F"/>
    <w:rsid w:val="004C40FA"/>
    <w:rsid w:val="004C6895"/>
    <w:rsid w:val="004D2D8B"/>
    <w:rsid w:val="004D3EE4"/>
    <w:rsid w:val="004D5E74"/>
    <w:rsid w:val="004E3947"/>
    <w:rsid w:val="004E4309"/>
    <w:rsid w:val="004E54FF"/>
    <w:rsid w:val="004E7A1F"/>
    <w:rsid w:val="004F7B67"/>
    <w:rsid w:val="0052107A"/>
    <w:rsid w:val="005232AF"/>
    <w:rsid w:val="00530076"/>
    <w:rsid w:val="00541CCE"/>
    <w:rsid w:val="00550171"/>
    <w:rsid w:val="0055316D"/>
    <w:rsid w:val="00574D85"/>
    <w:rsid w:val="00580ADC"/>
    <w:rsid w:val="005911E4"/>
    <w:rsid w:val="00593717"/>
    <w:rsid w:val="00595226"/>
    <w:rsid w:val="005A2DEB"/>
    <w:rsid w:val="005C3931"/>
    <w:rsid w:val="005D5BBA"/>
    <w:rsid w:val="00614C2B"/>
    <w:rsid w:val="00615CCD"/>
    <w:rsid w:val="006311C4"/>
    <w:rsid w:val="00631BD5"/>
    <w:rsid w:val="00631CFE"/>
    <w:rsid w:val="0063535F"/>
    <w:rsid w:val="006358BE"/>
    <w:rsid w:val="006406BD"/>
    <w:rsid w:val="00644FA2"/>
    <w:rsid w:val="006532F0"/>
    <w:rsid w:val="00656C44"/>
    <w:rsid w:val="00671642"/>
    <w:rsid w:val="00680066"/>
    <w:rsid w:val="00683F2F"/>
    <w:rsid w:val="00695297"/>
    <w:rsid w:val="00697A63"/>
    <w:rsid w:val="006A0F83"/>
    <w:rsid w:val="006A273D"/>
    <w:rsid w:val="006A460D"/>
    <w:rsid w:val="006B0770"/>
    <w:rsid w:val="006B2459"/>
    <w:rsid w:val="006C0DDC"/>
    <w:rsid w:val="006D3CFD"/>
    <w:rsid w:val="006E0E3C"/>
    <w:rsid w:val="006F5EA8"/>
    <w:rsid w:val="007015A8"/>
    <w:rsid w:val="00701F39"/>
    <w:rsid w:val="0071472B"/>
    <w:rsid w:val="00720126"/>
    <w:rsid w:val="00724503"/>
    <w:rsid w:val="00737FAB"/>
    <w:rsid w:val="00744FA5"/>
    <w:rsid w:val="00745876"/>
    <w:rsid w:val="00755F32"/>
    <w:rsid w:val="00774098"/>
    <w:rsid w:val="007760BD"/>
    <w:rsid w:val="00777075"/>
    <w:rsid w:val="007809B4"/>
    <w:rsid w:val="00781195"/>
    <w:rsid w:val="00785884"/>
    <w:rsid w:val="00791153"/>
    <w:rsid w:val="007A2E64"/>
    <w:rsid w:val="007A6005"/>
    <w:rsid w:val="007A6258"/>
    <w:rsid w:val="007B15B6"/>
    <w:rsid w:val="007C03A9"/>
    <w:rsid w:val="007C79EA"/>
    <w:rsid w:val="007D0B56"/>
    <w:rsid w:val="007D691F"/>
    <w:rsid w:val="007E5E1A"/>
    <w:rsid w:val="007F1A18"/>
    <w:rsid w:val="008073D1"/>
    <w:rsid w:val="00811601"/>
    <w:rsid w:val="00813141"/>
    <w:rsid w:val="00813891"/>
    <w:rsid w:val="00837B21"/>
    <w:rsid w:val="008551F3"/>
    <w:rsid w:val="00863D58"/>
    <w:rsid w:val="00865277"/>
    <w:rsid w:val="008702A0"/>
    <w:rsid w:val="00877B13"/>
    <w:rsid w:val="008A2616"/>
    <w:rsid w:val="008A684A"/>
    <w:rsid w:val="008C091A"/>
    <w:rsid w:val="008C58A9"/>
    <w:rsid w:val="008C732B"/>
    <w:rsid w:val="008E73D5"/>
    <w:rsid w:val="008E7900"/>
    <w:rsid w:val="008F555A"/>
    <w:rsid w:val="008F6273"/>
    <w:rsid w:val="00911870"/>
    <w:rsid w:val="00997457"/>
    <w:rsid w:val="009A13DD"/>
    <w:rsid w:val="009B3A93"/>
    <w:rsid w:val="009B5BEA"/>
    <w:rsid w:val="009C0A4C"/>
    <w:rsid w:val="009C0AAC"/>
    <w:rsid w:val="009D178D"/>
    <w:rsid w:val="009F5DF1"/>
    <w:rsid w:val="00A27597"/>
    <w:rsid w:val="00A332FA"/>
    <w:rsid w:val="00A50534"/>
    <w:rsid w:val="00A50F41"/>
    <w:rsid w:val="00A51B5C"/>
    <w:rsid w:val="00A56E27"/>
    <w:rsid w:val="00A6201C"/>
    <w:rsid w:val="00A715F0"/>
    <w:rsid w:val="00A87DAE"/>
    <w:rsid w:val="00A9210A"/>
    <w:rsid w:val="00AA2165"/>
    <w:rsid w:val="00AC1FB0"/>
    <w:rsid w:val="00AD13A6"/>
    <w:rsid w:val="00AD263D"/>
    <w:rsid w:val="00AD2C86"/>
    <w:rsid w:val="00AE37CE"/>
    <w:rsid w:val="00AE6A9F"/>
    <w:rsid w:val="00AF26B6"/>
    <w:rsid w:val="00AF79C1"/>
    <w:rsid w:val="00B05AAE"/>
    <w:rsid w:val="00B17137"/>
    <w:rsid w:val="00B1747D"/>
    <w:rsid w:val="00B174F5"/>
    <w:rsid w:val="00B20F65"/>
    <w:rsid w:val="00B2772A"/>
    <w:rsid w:val="00B36A03"/>
    <w:rsid w:val="00B473EE"/>
    <w:rsid w:val="00B608AE"/>
    <w:rsid w:val="00B964F1"/>
    <w:rsid w:val="00BA3196"/>
    <w:rsid w:val="00BA5D59"/>
    <w:rsid w:val="00BD3D6E"/>
    <w:rsid w:val="00BF6F08"/>
    <w:rsid w:val="00C0086C"/>
    <w:rsid w:val="00C25771"/>
    <w:rsid w:val="00C26375"/>
    <w:rsid w:val="00C27A30"/>
    <w:rsid w:val="00C40920"/>
    <w:rsid w:val="00C43C84"/>
    <w:rsid w:val="00C61C3E"/>
    <w:rsid w:val="00C81D51"/>
    <w:rsid w:val="00C84CC9"/>
    <w:rsid w:val="00C9103B"/>
    <w:rsid w:val="00C93B4A"/>
    <w:rsid w:val="00C96F06"/>
    <w:rsid w:val="00CC45C0"/>
    <w:rsid w:val="00CC5CFC"/>
    <w:rsid w:val="00CC7E3C"/>
    <w:rsid w:val="00CD0DB8"/>
    <w:rsid w:val="00CD15AF"/>
    <w:rsid w:val="00CD6A9C"/>
    <w:rsid w:val="00D0183E"/>
    <w:rsid w:val="00D110C8"/>
    <w:rsid w:val="00D12744"/>
    <w:rsid w:val="00D2531C"/>
    <w:rsid w:val="00D32C52"/>
    <w:rsid w:val="00D46CE9"/>
    <w:rsid w:val="00D555BE"/>
    <w:rsid w:val="00D64B9D"/>
    <w:rsid w:val="00D70F38"/>
    <w:rsid w:val="00D76B20"/>
    <w:rsid w:val="00D8480B"/>
    <w:rsid w:val="00D87E37"/>
    <w:rsid w:val="00D9359E"/>
    <w:rsid w:val="00D93C19"/>
    <w:rsid w:val="00DB371B"/>
    <w:rsid w:val="00DC337F"/>
    <w:rsid w:val="00DD3509"/>
    <w:rsid w:val="00DE2505"/>
    <w:rsid w:val="00DE3572"/>
    <w:rsid w:val="00DE40E1"/>
    <w:rsid w:val="00E01B1A"/>
    <w:rsid w:val="00E20B92"/>
    <w:rsid w:val="00E32920"/>
    <w:rsid w:val="00E50AD3"/>
    <w:rsid w:val="00E63865"/>
    <w:rsid w:val="00E668FA"/>
    <w:rsid w:val="00E74AFE"/>
    <w:rsid w:val="00E74F46"/>
    <w:rsid w:val="00E819A8"/>
    <w:rsid w:val="00EB1503"/>
    <w:rsid w:val="00EC3802"/>
    <w:rsid w:val="00EC5296"/>
    <w:rsid w:val="00ED2084"/>
    <w:rsid w:val="00EE47C2"/>
    <w:rsid w:val="00F07E92"/>
    <w:rsid w:val="00F26FB0"/>
    <w:rsid w:val="00F71E14"/>
    <w:rsid w:val="00F735B9"/>
    <w:rsid w:val="00F73B62"/>
    <w:rsid w:val="00F960B4"/>
    <w:rsid w:val="00FA029D"/>
    <w:rsid w:val="00FB7973"/>
    <w:rsid w:val="00FD0053"/>
    <w:rsid w:val="00FE336F"/>
    <w:rsid w:val="00FE383C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805FC-A721-4F87-B791-DF5EC02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9</Pages>
  <Words>741</Words>
  <Characters>4230</Characters>
  <Application>Microsoft Office Word</Application>
  <DocSecurity>0</DocSecurity>
  <Lines>35</Lines>
  <Paragraphs>9</Paragraphs>
  <ScaleCrop>false</ScaleCrop>
  <Company>国家统计局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Donatino Cho</cp:lastModifiedBy>
  <cp:revision>285</cp:revision>
  <dcterms:created xsi:type="dcterms:W3CDTF">2020-01-08T03:30:00Z</dcterms:created>
  <dcterms:modified xsi:type="dcterms:W3CDTF">2021-01-27T03:31:00Z</dcterms:modified>
</cp:coreProperties>
</file>